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533CE353" w:rsidR="00E173F9" w:rsidRDefault="00370F89">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sidR="008575EF">
        <w:rPr>
          <w:rFonts w:eastAsia="SimSun" w:cs="Arial"/>
          <w:sz w:val="24"/>
          <w:szCs w:val="24"/>
          <w:lang w:val="en-US" w:eastAsia="zh-CN"/>
        </w:rPr>
        <w:t>-bis</w:t>
      </w:r>
      <w:r>
        <w:rPr>
          <w:rFonts w:cs="Arial" w:hint="eastAsia"/>
          <w:sz w:val="24"/>
          <w:szCs w:val="24"/>
          <w:lang w:val="en-US" w:eastAsia="zh-CN"/>
        </w:rPr>
        <w:t xml:space="preserve">                                                         </w:t>
      </w:r>
      <w:r>
        <w:rPr>
          <w:rFonts w:cs="Arial"/>
          <w:sz w:val="24"/>
        </w:rPr>
        <w:t>R4-240</w:t>
      </w:r>
      <w:r w:rsidR="008F4D26">
        <w:rPr>
          <w:rFonts w:cs="Arial"/>
          <w:sz w:val="24"/>
        </w:rPr>
        <w:t>5960</w:t>
      </w:r>
    </w:p>
    <w:bookmarkEnd w:id="0"/>
    <w:p w14:paraId="16F36080" w14:textId="2682FD86" w:rsidR="00E173F9" w:rsidRDefault="008575EF">
      <w:pPr>
        <w:pStyle w:val="Header"/>
        <w:keepNext/>
        <w:keepLines/>
        <w:widowControl/>
        <w:tabs>
          <w:tab w:val="right" w:pos="9781"/>
          <w:tab w:val="right" w:pos="13323"/>
        </w:tabs>
        <w:spacing w:after="0"/>
        <w:outlineLvl w:val="0"/>
        <w:rPr>
          <w:rFonts w:eastAsia="SimSun" w:cs="Arial"/>
          <w:sz w:val="24"/>
          <w:szCs w:val="24"/>
          <w:lang w:val="en-US" w:eastAsia="zh-CN"/>
        </w:rPr>
      </w:pPr>
      <w:r w:rsidRPr="008575EF">
        <w:rPr>
          <w:rFonts w:eastAsia="SimSun" w:cs="Arial"/>
          <w:sz w:val="24"/>
          <w:szCs w:val="24"/>
          <w:lang w:val="en-US" w:eastAsia="zh-CN"/>
        </w:rPr>
        <w:t>Changsha, China, 15 – 19</w:t>
      </w:r>
      <w:r w:rsidR="000E5ED6" w:rsidRPr="000E5ED6">
        <w:rPr>
          <w:rFonts w:eastAsia="SimSun" w:cs="Arial"/>
          <w:sz w:val="24"/>
          <w:szCs w:val="24"/>
          <w:vertAlign w:val="superscript"/>
          <w:lang w:val="en-US" w:eastAsia="zh-CN"/>
        </w:rPr>
        <w:t>th</w:t>
      </w:r>
      <w:r w:rsidR="000E5ED6">
        <w:rPr>
          <w:rFonts w:eastAsia="SimSun" w:cs="Arial"/>
          <w:sz w:val="24"/>
          <w:szCs w:val="24"/>
          <w:lang w:val="en-US" w:eastAsia="zh-CN"/>
        </w:rPr>
        <w:t xml:space="preserve"> </w:t>
      </w:r>
      <w:r w:rsidRPr="008575EF">
        <w:rPr>
          <w:rFonts w:eastAsia="SimSun" w:cs="Arial"/>
          <w:sz w:val="24"/>
          <w:szCs w:val="24"/>
          <w:lang w:val="en-US" w:eastAsia="zh-CN"/>
        </w:rPr>
        <w:t>April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57F36557" w14:textId="2574D6A5" w:rsidR="006469D1" w:rsidRPr="00F52A3E" w:rsidRDefault="006469D1" w:rsidP="006469D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6C7712">
        <w:rPr>
          <w:rFonts w:ascii="Arial" w:eastAsia="SimSun" w:hAnsi="Arial"/>
          <w:bCs/>
          <w:szCs w:val="22"/>
          <w:lang w:val="en-US" w:eastAsia="zh-CN"/>
        </w:rPr>
        <w:t>PC2 CA_n25-n41 Rx Mixing</w:t>
      </w:r>
    </w:p>
    <w:p w14:paraId="2F83AED2" w14:textId="56604632" w:rsidR="006469D1" w:rsidRPr="00F52A3E" w:rsidRDefault="006469D1" w:rsidP="006469D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8F4D26">
        <w:rPr>
          <w:rFonts w:ascii="Arial" w:eastAsia="SimSun" w:hAnsi="Arial"/>
          <w:szCs w:val="22"/>
          <w:lang w:val="en-US" w:eastAsia="zh-CN"/>
        </w:rPr>
        <w:t>5.18.2</w:t>
      </w:r>
    </w:p>
    <w:p w14:paraId="69D67D90" w14:textId="77777777"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370F89">
      <w:pPr>
        <w:pStyle w:val="Heading1"/>
        <w:numPr>
          <w:ilvl w:val="0"/>
          <w:numId w:val="11"/>
        </w:numPr>
        <w:rPr>
          <w:rFonts w:cs="Arial"/>
          <w:b/>
          <w:sz w:val="28"/>
          <w:szCs w:val="24"/>
        </w:rPr>
      </w:pPr>
      <w:r w:rsidRPr="006469D1">
        <w:rPr>
          <w:rFonts w:eastAsia="SimSun" w:cs="Arial"/>
          <w:b/>
          <w:sz w:val="28"/>
          <w:szCs w:val="24"/>
          <w:lang w:eastAsia="zh-CN"/>
        </w:rPr>
        <w:t>Introduction</w:t>
      </w:r>
    </w:p>
    <w:p w14:paraId="3D8C95D1" w14:textId="6B9F0AF6" w:rsidR="00E173F9" w:rsidRPr="005D565C" w:rsidRDefault="006C7712">
      <w:pPr>
        <w:pStyle w:val="Header"/>
        <w:keepNext/>
        <w:keepLines/>
        <w:spacing w:before="120" w:after="120"/>
        <w:jc w:val="both"/>
        <w:rPr>
          <w:rFonts w:ascii="Times New Roman" w:eastAsia="SimSun" w:hAnsi="Times New Roman"/>
          <w:b w:val="0"/>
          <w:bCs/>
          <w:sz w:val="20"/>
          <w:lang w:val="en-US" w:eastAsia="zh-CN"/>
        </w:rPr>
      </w:pPr>
      <w:bookmarkStart w:id="2" w:name="OLE_LINK20"/>
      <w:r>
        <w:rPr>
          <w:rFonts w:ascii="Times New Roman" w:eastAsia="SimSun" w:hAnsi="Times New Roman"/>
          <w:b w:val="0"/>
          <w:bCs/>
          <w:sz w:val="20"/>
          <w:lang w:val="en-US" w:eastAsia="zh-CN"/>
        </w:rPr>
        <w:t xml:space="preserve">This contribution evaluates the receiver (Rx) harmonic mixing MSD of </w:t>
      </w:r>
      <w:r w:rsidR="00370F89">
        <w:rPr>
          <w:rFonts w:ascii="Times New Roman" w:eastAsia="SimSun" w:hAnsi="Times New Roman"/>
          <w:b w:val="0"/>
          <w:bCs/>
          <w:sz w:val="20"/>
          <w:lang w:val="en-US" w:eastAsia="zh-CN"/>
        </w:rPr>
        <w:t xml:space="preserve">Band </w:t>
      </w:r>
      <w:r>
        <w:rPr>
          <w:rFonts w:ascii="Times New Roman" w:eastAsia="SimSun" w:hAnsi="Times New Roman"/>
          <w:b w:val="0"/>
          <w:bCs/>
          <w:sz w:val="20"/>
          <w:lang w:val="en-US" w:eastAsia="zh-CN"/>
        </w:rPr>
        <w:t>n41 due to power class 2 (PC2) operation in non-simultaneous Rx/Tx operation of uplink (UL) carrier-aggregation CA_n25-n41.</w:t>
      </w:r>
    </w:p>
    <w:p w14:paraId="555C5382" w14:textId="25261E6C" w:rsidR="00E173F9" w:rsidRPr="00543798" w:rsidRDefault="008575EF">
      <w:pPr>
        <w:pStyle w:val="Heading1"/>
        <w:numPr>
          <w:ilvl w:val="0"/>
          <w:numId w:val="11"/>
        </w:numPr>
        <w:rPr>
          <w:rFonts w:eastAsia="SimSun" w:cs="Arial"/>
          <w:b/>
          <w:sz w:val="28"/>
          <w:szCs w:val="24"/>
          <w:lang w:val="en-US" w:eastAsia="zh-CN"/>
        </w:rPr>
      </w:pPr>
      <w:r w:rsidRPr="00543798">
        <w:rPr>
          <w:rFonts w:eastAsia="SimSun" w:cs="Arial"/>
          <w:b/>
          <w:sz w:val="28"/>
          <w:szCs w:val="24"/>
          <w:lang w:val="en-US" w:eastAsia="zh-CN"/>
        </w:rPr>
        <w:t>Discussion</w:t>
      </w:r>
    </w:p>
    <w:p w14:paraId="797E2BCA" w14:textId="705461EE" w:rsidR="001A2D7B" w:rsidRDefault="006C7712" w:rsidP="00ED23F3">
      <w:pPr>
        <w:keepNext/>
        <w:keepLines/>
        <w:spacing w:after="0"/>
        <w:jc w:val="both"/>
        <w:rPr>
          <w:rFonts w:eastAsia="SimSun"/>
          <w:sz w:val="20"/>
          <w:lang w:val="en-US" w:eastAsia="zh-CN"/>
        </w:rPr>
      </w:pPr>
      <w:r>
        <w:rPr>
          <w:rFonts w:eastAsia="SimSun"/>
          <w:sz w:val="20"/>
          <w:lang w:val="en-US" w:eastAsia="zh-CN"/>
        </w:rPr>
        <w:t>In CA_n25-n41, Band n41 is affected by UL4/DL3 Rx harmonic mixing. For PC3 operation</w:t>
      </w:r>
      <w:r w:rsidR="00370F89">
        <w:rPr>
          <w:rFonts w:eastAsia="SimSun"/>
          <w:sz w:val="20"/>
          <w:lang w:val="en-US" w:eastAsia="zh-CN"/>
        </w:rPr>
        <w:t>,</w:t>
      </w:r>
      <w:r>
        <w:rPr>
          <w:rFonts w:eastAsia="SimSun"/>
          <w:sz w:val="20"/>
          <w:lang w:val="en-US" w:eastAsia="zh-CN"/>
        </w:rPr>
        <w:t xml:space="preserve"> no MSD has been specified. Yet, for CA_n39-n41 a PC3 MSD test point has been specified based on text proposal [1] which is reproduced in </w:t>
      </w:r>
      <w:r w:rsidRPr="005D565C">
        <w:rPr>
          <w:rFonts w:eastAsia="SimSun"/>
          <w:sz w:val="20"/>
          <w:lang w:val="en-US" w:eastAsia="zh-CN"/>
        </w:rPr>
        <w:fldChar w:fldCharType="begin"/>
      </w:r>
      <w:r w:rsidRPr="005D565C">
        <w:rPr>
          <w:rFonts w:eastAsia="SimSun"/>
          <w:sz w:val="20"/>
          <w:lang w:val="en-US" w:eastAsia="zh-CN"/>
        </w:rPr>
        <w:instrText xml:space="preserve"> REF _Ref161767233 \h </w:instrText>
      </w:r>
      <w:r>
        <w:rPr>
          <w:rFonts w:eastAsia="SimSun"/>
          <w:sz w:val="20"/>
          <w:lang w:val="en-US" w:eastAsia="zh-CN"/>
        </w:rPr>
        <w:instrText xml:space="preserve"> \* MERGEFORMAT </w:instrText>
      </w:r>
      <w:r w:rsidRPr="005D565C">
        <w:rPr>
          <w:rFonts w:eastAsia="SimSun"/>
          <w:sz w:val="20"/>
          <w:lang w:val="en-US" w:eastAsia="zh-CN"/>
        </w:rPr>
      </w:r>
      <w:r w:rsidRPr="005D565C">
        <w:rPr>
          <w:rFonts w:eastAsia="SimSun"/>
          <w:sz w:val="20"/>
          <w:lang w:val="en-US" w:eastAsia="zh-CN"/>
        </w:rPr>
        <w:fldChar w:fldCharType="separate"/>
      </w:r>
      <w:r w:rsidRPr="007D0538">
        <w:rPr>
          <w:rFonts w:eastAsia="SimSun"/>
          <w:b/>
          <w:bCs/>
          <w:sz w:val="20"/>
          <w:lang w:val="en-US"/>
        </w:rPr>
        <w:t xml:space="preserve">Table </w:t>
      </w:r>
      <w:r>
        <w:rPr>
          <w:rFonts w:eastAsia="SimSun"/>
          <w:b/>
          <w:bCs/>
          <w:noProof/>
          <w:sz w:val="20"/>
          <w:lang w:val="en-US"/>
        </w:rPr>
        <w:t>1</w:t>
      </w:r>
      <w:r w:rsidRPr="005D565C">
        <w:rPr>
          <w:rFonts w:eastAsia="SimSun"/>
          <w:sz w:val="20"/>
          <w:lang w:val="en-US" w:eastAsia="zh-CN"/>
        </w:rPr>
        <w:fldChar w:fldCharType="end"/>
      </w:r>
      <w:r w:rsidR="00ED3C8E">
        <w:rPr>
          <w:rFonts w:eastAsia="SimSun"/>
          <w:sz w:val="20"/>
          <w:lang w:val="en-US" w:eastAsia="zh-CN"/>
        </w:rPr>
        <w:t>.</w:t>
      </w:r>
    </w:p>
    <w:p w14:paraId="78530EB6" w14:textId="77777777" w:rsidR="00DB05D2" w:rsidRDefault="00DB05D2" w:rsidP="00ED23F3">
      <w:pPr>
        <w:keepNext/>
        <w:keepLines/>
        <w:spacing w:after="0"/>
        <w:jc w:val="both"/>
        <w:rPr>
          <w:rFonts w:eastAsia="SimSun"/>
          <w:sz w:val="20"/>
          <w:lang w:val="en-US" w:eastAsia="zh-CN"/>
        </w:rPr>
      </w:pPr>
    </w:p>
    <w:p w14:paraId="7B9542B8" w14:textId="4F7466C5" w:rsidR="006C7712" w:rsidRPr="005D565C" w:rsidRDefault="006C7712" w:rsidP="00ED23F3">
      <w:pPr>
        <w:keepNext/>
        <w:keepLines/>
        <w:spacing w:after="0"/>
        <w:jc w:val="both"/>
        <w:rPr>
          <w:rFonts w:eastAsia="SimSun"/>
          <w:sz w:val="20"/>
          <w:lang w:val="en-US" w:eastAsia="zh-CN"/>
        </w:rPr>
      </w:pPr>
      <w:r>
        <w:rPr>
          <w:rFonts w:eastAsia="SimSun"/>
          <w:sz w:val="20"/>
          <w:lang w:val="en-US" w:eastAsia="zh-CN"/>
        </w:rPr>
        <w:t xml:space="preserve">Regarding MSD analysis of [1], we note that the MSD was calculated against a Band n41 REFSENS of -94.8dBm which is the level for 10MHz channel bandwidth (CBW). Yet the MSD was agreed for 5MHz CBW, we therefore propose that the </w:t>
      </w:r>
      <w:r w:rsidR="00370F89">
        <w:rPr>
          <w:rFonts w:eastAsia="SimSun"/>
          <w:sz w:val="20"/>
          <w:lang w:val="en-US" w:eastAsia="zh-CN"/>
        </w:rPr>
        <w:t xml:space="preserve">Band </w:t>
      </w:r>
      <w:r>
        <w:rPr>
          <w:rFonts w:eastAsia="SimSun"/>
          <w:sz w:val="20"/>
          <w:lang w:val="en-US" w:eastAsia="zh-CN"/>
        </w:rPr>
        <w:t xml:space="preserve">n41 MSD for CA_n39_n41 is corrected to 11.1dB for </w:t>
      </w:r>
      <w:r w:rsidR="00DB05D2">
        <w:rPr>
          <w:rFonts w:eastAsia="SimSun"/>
          <w:sz w:val="20"/>
          <w:lang w:val="en-US" w:eastAsia="zh-CN"/>
        </w:rPr>
        <w:t xml:space="preserve">5MHz CBW as highlighted in yellow in </w:t>
      </w:r>
      <w:r w:rsidR="00DB05D2" w:rsidRPr="005D565C">
        <w:rPr>
          <w:rFonts w:eastAsia="SimSun"/>
          <w:sz w:val="20"/>
          <w:lang w:val="en-US" w:eastAsia="zh-CN"/>
        </w:rPr>
        <w:fldChar w:fldCharType="begin"/>
      </w:r>
      <w:r w:rsidR="00DB05D2" w:rsidRPr="005D565C">
        <w:rPr>
          <w:rFonts w:eastAsia="SimSun"/>
          <w:sz w:val="20"/>
          <w:lang w:val="en-US" w:eastAsia="zh-CN"/>
        </w:rPr>
        <w:instrText xml:space="preserve"> REF _Ref161767233 \h </w:instrText>
      </w:r>
      <w:r w:rsidR="00DB05D2">
        <w:rPr>
          <w:rFonts w:eastAsia="SimSun"/>
          <w:sz w:val="20"/>
          <w:lang w:val="en-US" w:eastAsia="zh-CN"/>
        </w:rPr>
        <w:instrText xml:space="preserve"> \* MERGEFORMAT </w:instrText>
      </w:r>
      <w:r w:rsidR="00DB05D2" w:rsidRPr="005D565C">
        <w:rPr>
          <w:rFonts w:eastAsia="SimSun"/>
          <w:sz w:val="20"/>
          <w:lang w:val="en-US" w:eastAsia="zh-CN"/>
        </w:rPr>
      </w:r>
      <w:r w:rsidR="00DB05D2" w:rsidRPr="005D565C">
        <w:rPr>
          <w:rFonts w:eastAsia="SimSun"/>
          <w:sz w:val="20"/>
          <w:lang w:val="en-US" w:eastAsia="zh-CN"/>
        </w:rPr>
        <w:fldChar w:fldCharType="separate"/>
      </w:r>
      <w:r w:rsidR="00DB05D2" w:rsidRPr="007D0538">
        <w:rPr>
          <w:rFonts w:eastAsia="SimSun"/>
          <w:b/>
          <w:bCs/>
          <w:sz w:val="20"/>
          <w:lang w:val="en-US"/>
        </w:rPr>
        <w:t xml:space="preserve">Table </w:t>
      </w:r>
      <w:r w:rsidR="00DB05D2">
        <w:rPr>
          <w:rFonts w:eastAsia="SimSun"/>
          <w:b/>
          <w:bCs/>
          <w:noProof/>
          <w:sz w:val="20"/>
          <w:lang w:val="en-US"/>
        </w:rPr>
        <w:t>1</w:t>
      </w:r>
      <w:r w:rsidR="00DB05D2" w:rsidRPr="005D565C">
        <w:rPr>
          <w:rFonts w:eastAsia="SimSun"/>
          <w:sz w:val="20"/>
          <w:lang w:val="en-US" w:eastAsia="zh-CN"/>
        </w:rPr>
        <w:fldChar w:fldCharType="end"/>
      </w:r>
      <w:r w:rsidR="00DB05D2">
        <w:rPr>
          <w:rFonts w:eastAsia="SimSun"/>
          <w:sz w:val="20"/>
          <w:lang w:val="en-US" w:eastAsia="zh-CN"/>
        </w:rPr>
        <w:t xml:space="preserve">. </w:t>
      </w:r>
    </w:p>
    <w:p w14:paraId="289F2B5B" w14:textId="77777777" w:rsidR="001A00D7" w:rsidRPr="005D565C" w:rsidRDefault="001A00D7" w:rsidP="001A2D7B">
      <w:pPr>
        <w:keepNext/>
        <w:keepLines/>
        <w:spacing w:after="0"/>
        <w:jc w:val="both"/>
        <w:rPr>
          <w:rFonts w:eastAsia="SimSun"/>
          <w:sz w:val="20"/>
          <w:lang w:val="en-US" w:eastAsia="zh-CN"/>
        </w:rPr>
      </w:pPr>
    </w:p>
    <w:p w14:paraId="21F2529A" w14:textId="1304A53C" w:rsidR="001A00D7" w:rsidRDefault="001A00D7" w:rsidP="001A00D7">
      <w:pPr>
        <w:jc w:val="center"/>
        <w:rPr>
          <w:rFonts w:eastAsia="SimSun"/>
          <w:sz w:val="20"/>
          <w:lang w:val="en-US"/>
        </w:rPr>
      </w:pPr>
      <w:bookmarkStart w:id="3" w:name="_Ref161767233"/>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sidR="006C7712">
        <w:rPr>
          <w:rFonts w:eastAsia="SimSun"/>
          <w:b/>
          <w:bCs/>
          <w:noProof/>
          <w:sz w:val="20"/>
          <w:lang w:val="en-US"/>
        </w:rPr>
        <w:t>1</w:t>
      </w:r>
      <w:r w:rsidRPr="007D0538">
        <w:rPr>
          <w:rFonts w:eastAsia="SimSun"/>
          <w:b/>
          <w:bCs/>
          <w:sz w:val="20"/>
          <w:lang w:val="en-US"/>
        </w:rPr>
        <w:fldChar w:fldCharType="end"/>
      </w:r>
      <w:bookmarkEnd w:id="3"/>
      <w:r w:rsidRPr="007D0538">
        <w:rPr>
          <w:rFonts w:eastAsia="SimSun"/>
          <w:b/>
          <w:bCs/>
          <w:sz w:val="20"/>
          <w:lang w:val="en-US"/>
        </w:rPr>
        <w:t xml:space="preserve"> </w:t>
      </w:r>
      <w:r w:rsidRPr="005D565C">
        <w:rPr>
          <w:rFonts w:eastAsia="SimSun"/>
          <w:sz w:val="20"/>
          <w:lang w:val="en-US"/>
        </w:rPr>
        <w:t>CA_n</w:t>
      </w:r>
      <w:r w:rsidR="00DB05D2">
        <w:rPr>
          <w:rFonts w:eastAsia="SimSun"/>
          <w:sz w:val="20"/>
          <w:lang w:val="en-US"/>
        </w:rPr>
        <w:t>39</w:t>
      </w:r>
      <w:r w:rsidRPr="005D565C">
        <w:rPr>
          <w:rFonts w:eastAsia="SimSun"/>
          <w:sz w:val="20"/>
          <w:lang w:val="en-US"/>
        </w:rPr>
        <w:t>-n</w:t>
      </w:r>
      <w:r w:rsidR="00DB05D2">
        <w:rPr>
          <w:rFonts w:eastAsia="SimSun"/>
          <w:sz w:val="20"/>
          <w:lang w:val="en-US"/>
        </w:rPr>
        <w:t>4</w:t>
      </w:r>
      <w:r w:rsidRPr="005D565C">
        <w:rPr>
          <w:rFonts w:eastAsia="SimSun"/>
          <w:sz w:val="20"/>
          <w:lang w:val="en-US"/>
        </w:rPr>
        <w:t xml:space="preserve">1 power class 3 </w:t>
      </w:r>
      <w:r w:rsidR="00ED23F3">
        <w:rPr>
          <w:rFonts w:eastAsia="SimSun"/>
          <w:sz w:val="20"/>
          <w:lang w:val="en-US"/>
        </w:rPr>
        <w:t xml:space="preserve">UL4/DL3 </w:t>
      </w:r>
      <w:r w:rsidR="00DB05D2">
        <w:rPr>
          <w:rFonts w:eastAsia="SimSun"/>
          <w:sz w:val="20"/>
          <w:lang w:val="en-US"/>
        </w:rPr>
        <w:t>Rx</w:t>
      </w:r>
      <w:r w:rsidRPr="005D565C">
        <w:rPr>
          <w:rFonts w:eastAsia="SimSun"/>
          <w:sz w:val="20"/>
          <w:lang w:val="en-US"/>
        </w:rPr>
        <w:t xml:space="preserve"> harmonic</w:t>
      </w:r>
      <w:r w:rsidR="00DB05D2">
        <w:rPr>
          <w:rFonts w:eastAsia="SimSun"/>
          <w:sz w:val="20"/>
          <w:lang w:val="en-US"/>
        </w:rPr>
        <w:t xml:space="preserve"> mixing</w:t>
      </w:r>
      <w:r w:rsidRPr="005D565C">
        <w:rPr>
          <w:rFonts w:eastAsia="SimSun"/>
          <w:sz w:val="20"/>
          <w:lang w:val="en-US"/>
        </w:rPr>
        <w:t xml:space="preserve"> test points </w:t>
      </w:r>
      <w:r w:rsidRPr="007D0538">
        <w:rPr>
          <w:rFonts w:eastAsia="SimSun"/>
          <w:sz w:val="20"/>
          <w:lang w:val="en-US"/>
        </w:rPr>
        <w:t>(</w:t>
      </w:r>
      <w:r w:rsidR="00DB05D2" w:rsidRPr="00DB05D2">
        <w:rPr>
          <w:rFonts w:eastAsia="SimSun"/>
          <w:sz w:val="20"/>
          <w:lang w:val="en-US"/>
        </w:rPr>
        <w:t>Table 7.3A.4-4</w:t>
      </w:r>
      <w:r w:rsidRPr="007D0538">
        <w:rPr>
          <w:rFonts w:eastAsia="SimSun"/>
          <w:sz w:val="20"/>
          <w:lang w:val="en-US"/>
        </w:rPr>
        <w:t>)</w:t>
      </w:r>
    </w:p>
    <w:tbl>
      <w:tblPr>
        <w:tblW w:w="880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43"/>
        <w:gridCol w:w="844"/>
        <w:gridCol w:w="960"/>
        <w:gridCol w:w="1029"/>
        <w:gridCol w:w="1347"/>
        <w:gridCol w:w="772"/>
        <w:gridCol w:w="960"/>
        <w:gridCol w:w="1026"/>
        <w:gridCol w:w="1027"/>
      </w:tblGrid>
      <w:tr w:rsidR="006C7712" w:rsidRPr="005D565C" w14:paraId="5A5C9641" w14:textId="77777777" w:rsidTr="00ED23F3">
        <w:trPr>
          <w:trHeight w:val="20"/>
          <w:jc w:val="center"/>
        </w:trPr>
        <w:tc>
          <w:tcPr>
            <w:tcW w:w="843" w:type="dxa"/>
            <w:vMerge w:val="restart"/>
            <w:shd w:val="clear" w:color="auto" w:fill="auto"/>
            <w:vAlign w:val="center"/>
            <w:hideMark/>
          </w:tcPr>
          <w:p w14:paraId="53D7B647" w14:textId="77777777" w:rsidR="006C7712" w:rsidRPr="00BA78AE" w:rsidRDefault="006C7712" w:rsidP="00C90DB8">
            <w:pPr>
              <w:spacing w:after="0"/>
              <w:jc w:val="center"/>
              <w:rPr>
                <w:rFonts w:eastAsia="Times New Roman"/>
                <w:b/>
                <w:bCs/>
                <w:sz w:val="18"/>
                <w:szCs w:val="18"/>
                <w:lang w:val="en-US"/>
              </w:rPr>
            </w:pPr>
            <w:r w:rsidRPr="00BA78AE">
              <w:rPr>
                <w:rFonts w:eastAsia="Times New Roman"/>
                <w:b/>
                <w:bCs/>
                <w:sz w:val="18"/>
                <w:szCs w:val="18"/>
                <w:lang w:val="en-US"/>
              </w:rPr>
              <w:t>UL band</w:t>
            </w:r>
          </w:p>
        </w:tc>
        <w:tc>
          <w:tcPr>
            <w:tcW w:w="844" w:type="dxa"/>
            <w:vMerge w:val="restart"/>
            <w:shd w:val="clear" w:color="auto" w:fill="auto"/>
            <w:vAlign w:val="center"/>
            <w:hideMark/>
          </w:tcPr>
          <w:p w14:paraId="15789724" w14:textId="77777777" w:rsidR="006C7712" w:rsidRPr="00BA78AE" w:rsidRDefault="006C7712" w:rsidP="00C90DB8">
            <w:pPr>
              <w:spacing w:after="0"/>
              <w:jc w:val="center"/>
              <w:rPr>
                <w:rFonts w:eastAsia="Times New Roman"/>
                <w:b/>
                <w:bCs/>
                <w:sz w:val="18"/>
                <w:szCs w:val="18"/>
                <w:lang w:val="en-US"/>
              </w:rPr>
            </w:pPr>
            <w:r w:rsidRPr="00BA78AE">
              <w:rPr>
                <w:rFonts w:eastAsia="Times New Roman"/>
                <w:b/>
                <w:bCs/>
                <w:sz w:val="18"/>
                <w:szCs w:val="18"/>
                <w:lang w:val="en-US"/>
              </w:rPr>
              <w:t>DL band</w:t>
            </w:r>
          </w:p>
        </w:tc>
        <w:tc>
          <w:tcPr>
            <w:tcW w:w="960" w:type="dxa"/>
            <w:shd w:val="clear" w:color="auto" w:fill="auto"/>
            <w:vAlign w:val="center"/>
            <w:hideMark/>
          </w:tcPr>
          <w:p w14:paraId="4E4AEF48" w14:textId="77777777" w:rsidR="006C7712" w:rsidRPr="00BA78AE" w:rsidRDefault="006C7712" w:rsidP="00C90DB8">
            <w:pPr>
              <w:spacing w:after="0"/>
              <w:jc w:val="center"/>
              <w:rPr>
                <w:rFonts w:eastAsia="Times New Roman"/>
                <w:b/>
                <w:bCs/>
                <w:sz w:val="18"/>
                <w:szCs w:val="18"/>
                <w:lang w:val="en-US"/>
              </w:rPr>
            </w:pPr>
            <w:r w:rsidRPr="00BA78AE">
              <w:rPr>
                <w:rFonts w:eastAsia="Times New Roman"/>
                <w:b/>
                <w:bCs/>
                <w:sz w:val="18"/>
                <w:szCs w:val="18"/>
                <w:lang w:val="en-US"/>
              </w:rPr>
              <w:t>UL BW</w:t>
            </w:r>
          </w:p>
        </w:tc>
        <w:tc>
          <w:tcPr>
            <w:tcW w:w="1029" w:type="dxa"/>
            <w:shd w:val="clear" w:color="auto" w:fill="auto"/>
            <w:vAlign w:val="center"/>
            <w:hideMark/>
          </w:tcPr>
          <w:p w14:paraId="2BCA87A2" w14:textId="77777777" w:rsidR="006C7712" w:rsidRPr="00BA78AE" w:rsidRDefault="006C7712" w:rsidP="00C90DB8">
            <w:pPr>
              <w:spacing w:after="0"/>
              <w:jc w:val="center"/>
              <w:rPr>
                <w:rFonts w:eastAsia="Times New Roman"/>
                <w:b/>
                <w:bCs/>
                <w:sz w:val="18"/>
                <w:szCs w:val="18"/>
                <w:lang w:val="en-US"/>
              </w:rPr>
            </w:pPr>
            <w:r w:rsidRPr="00BA78AE">
              <w:rPr>
                <w:rFonts w:eastAsia="Times New Roman"/>
                <w:b/>
                <w:bCs/>
                <w:sz w:val="18"/>
                <w:szCs w:val="18"/>
                <w:lang w:val="en-US"/>
              </w:rPr>
              <w:t>SCS of UL band</w:t>
            </w:r>
          </w:p>
        </w:tc>
        <w:tc>
          <w:tcPr>
            <w:tcW w:w="1347" w:type="dxa"/>
            <w:shd w:val="clear" w:color="auto" w:fill="auto"/>
            <w:vAlign w:val="center"/>
            <w:hideMark/>
          </w:tcPr>
          <w:p w14:paraId="13C2099A" w14:textId="77777777" w:rsidR="006C7712" w:rsidRPr="00BA78AE" w:rsidRDefault="006C7712" w:rsidP="00C90DB8">
            <w:pPr>
              <w:spacing w:after="0"/>
              <w:jc w:val="center"/>
              <w:rPr>
                <w:rFonts w:eastAsia="Times New Roman"/>
                <w:b/>
                <w:bCs/>
                <w:sz w:val="18"/>
                <w:szCs w:val="18"/>
                <w:lang w:val="en-US"/>
              </w:rPr>
            </w:pPr>
            <w:r w:rsidRPr="00BA78AE">
              <w:rPr>
                <w:rFonts w:eastAsia="Times New Roman"/>
                <w:b/>
                <w:bCs/>
                <w:sz w:val="18"/>
                <w:szCs w:val="18"/>
                <w:lang w:val="en-US"/>
              </w:rPr>
              <w:t>UL RB Allocation</w:t>
            </w:r>
          </w:p>
        </w:tc>
        <w:tc>
          <w:tcPr>
            <w:tcW w:w="772" w:type="dxa"/>
            <w:shd w:val="clear" w:color="auto" w:fill="auto"/>
            <w:vAlign w:val="center"/>
            <w:hideMark/>
          </w:tcPr>
          <w:p w14:paraId="15F711D2" w14:textId="77777777" w:rsidR="006C7712" w:rsidRPr="00BA78AE" w:rsidRDefault="006C7712" w:rsidP="00C90DB8">
            <w:pPr>
              <w:spacing w:after="0"/>
              <w:jc w:val="center"/>
              <w:rPr>
                <w:rFonts w:eastAsia="Times New Roman"/>
                <w:b/>
                <w:bCs/>
                <w:sz w:val="18"/>
                <w:szCs w:val="18"/>
                <w:lang w:val="en-US"/>
              </w:rPr>
            </w:pPr>
            <w:r w:rsidRPr="00BA78AE">
              <w:rPr>
                <w:rFonts w:eastAsia="Times New Roman"/>
                <w:b/>
                <w:bCs/>
                <w:sz w:val="18"/>
                <w:szCs w:val="18"/>
                <w:lang w:val="en-US"/>
              </w:rPr>
              <w:t>DL BW</w:t>
            </w:r>
          </w:p>
        </w:tc>
        <w:tc>
          <w:tcPr>
            <w:tcW w:w="960" w:type="dxa"/>
            <w:shd w:val="clear" w:color="auto" w:fill="auto"/>
            <w:vAlign w:val="center"/>
            <w:hideMark/>
          </w:tcPr>
          <w:p w14:paraId="42735398" w14:textId="77777777" w:rsidR="006C7712" w:rsidRPr="00BA78AE" w:rsidRDefault="006C7712" w:rsidP="00C90DB8">
            <w:pPr>
              <w:spacing w:after="0"/>
              <w:jc w:val="center"/>
              <w:rPr>
                <w:rFonts w:eastAsia="Times New Roman"/>
                <w:b/>
                <w:bCs/>
                <w:sz w:val="18"/>
                <w:szCs w:val="18"/>
                <w:lang w:val="en-US"/>
              </w:rPr>
            </w:pPr>
            <w:r w:rsidRPr="00BA78AE">
              <w:rPr>
                <w:rFonts w:eastAsia="Times New Roman"/>
                <w:b/>
                <w:bCs/>
                <w:sz w:val="18"/>
                <w:szCs w:val="18"/>
                <w:lang w:val="en-US"/>
              </w:rPr>
              <w:t>MSD</w:t>
            </w:r>
          </w:p>
        </w:tc>
        <w:tc>
          <w:tcPr>
            <w:tcW w:w="1026" w:type="dxa"/>
            <w:vMerge w:val="restart"/>
            <w:shd w:val="clear" w:color="auto" w:fill="auto"/>
            <w:vAlign w:val="center"/>
            <w:hideMark/>
          </w:tcPr>
          <w:p w14:paraId="5D5AD1CC" w14:textId="77777777" w:rsidR="006C7712" w:rsidRPr="00BA78AE" w:rsidRDefault="006C7712" w:rsidP="00C90DB8">
            <w:pPr>
              <w:spacing w:after="0"/>
              <w:jc w:val="center"/>
              <w:rPr>
                <w:rFonts w:eastAsia="Times New Roman"/>
                <w:b/>
                <w:bCs/>
                <w:sz w:val="18"/>
                <w:szCs w:val="18"/>
                <w:lang w:val="en-US"/>
              </w:rPr>
            </w:pPr>
            <w:r w:rsidRPr="00BA78AE">
              <w:rPr>
                <w:rFonts w:eastAsia="Times New Roman"/>
                <w:b/>
                <w:bCs/>
                <w:sz w:val="18"/>
                <w:szCs w:val="18"/>
                <w:lang w:val="en-US"/>
              </w:rPr>
              <w:t>UL/DL fc condition</w:t>
            </w:r>
          </w:p>
        </w:tc>
        <w:tc>
          <w:tcPr>
            <w:tcW w:w="1027" w:type="dxa"/>
            <w:vMerge w:val="restart"/>
            <w:shd w:val="clear" w:color="auto" w:fill="auto"/>
            <w:vAlign w:val="center"/>
            <w:hideMark/>
          </w:tcPr>
          <w:p w14:paraId="002F6850" w14:textId="77777777" w:rsidR="006C7712" w:rsidRPr="00BA78AE" w:rsidRDefault="006C7712" w:rsidP="00C90DB8">
            <w:pPr>
              <w:spacing w:after="0"/>
              <w:jc w:val="center"/>
              <w:rPr>
                <w:rFonts w:eastAsia="Times New Roman"/>
                <w:b/>
                <w:bCs/>
                <w:sz w:val="18"/>
                <w:szCs w:val="18"/>
                <w:lang w:val="en-US"/>
              </w:rPr>
            </w:pPr>
            <w:r w:rsidRPr="00BA78AE">
              <w:rPr>
                <w:rFonts w:eastAsia="Times New Roman"/>
                <w:b/>
                <w:bCs/>
                <w:sz w:val="18"/>
                <w:szCs w:val="18"/>
                <w:lang w:val="en-US"/>
              </w:rPr>
              <w:t>UL/DL harmonic order</w:t>
            </w:r>
          </w:p>
        </w:tc>
      </w:tr>
      <w:tr w:rsidR="006C7712" w:rsidRPr="005D565C" w14:paraId="064D69A7" w14:textId="77777777" w:rsidTr="00ED23F3">
        <w:trPr>
          <w:trHeight w:val="20"/>
          <w:jc w:val="center"/>
        </w:trPr>
        <w:tc>
          <w:tcPr>
            <w:tcW w:w="843" w:type="dxa"/>
            <w:vMerge/>
            <w:vAlign w:val="center"/>
            <w:hideMark/>
          </w:tcPr>
          <w:p w14:paraId="2CFD184D" w14:textId="77777777" w:rsidR="006C7712" w:rsidRPr="00BA78AE" w:rsidRDefault="006C7712" w:rsidP="00C90DB8">
            <w:pPr>
              <w:spacing w:after="0"/>
              <w:rPr>
                <w:rFonts w:eastAsia="Times New Roman"/>
                <w:b/>
                <w:bCs/>
                <w:sz w:val="18"/>
                <w:szCs w:val="18"/>
                <w:lang w:val="en-US"/>
              </w:rPr>
            </w:pPr>
          </w:p>
        </w:tc>
        <w:tc>
          <w:tcPr>
            <w:tcW w:w="844" w:type="dxa"/>
            <w:vMerge/>
            <w:vAlign w:val="center"/>
            <w:hideMark/>
          </w:tcPr>
          <w:p w14:paraId="049A0FE7" w14:textId="77777777" w:rsidR="006C7712" w:rsidRPr="00BA78AE" w:rsidRDefault="006C7712" w:rsidP="00C90DB8">
            <w:pPr>
              <w:spacing w:after="0"/>
              <w:rPr>
                <w:rFonts w:eastAsia="Times New Roman"/>
                <w:b/>
                <w:bCs/>
                <w:sz w:val="18"/>
                <w:szCs w:val="18"/>
                <w:lang w:val="en-US"/>
              </w:rPr>
            </w:pPr>
          </w:p>
        </w:tc>
        <w:tc>
          <w:tcPr>
            <w:tcW w:w="960" w:type="dxa"/>
            <w:shd w:val="clear" w:color="auto" w:fill="auto"/>
            <w:vAlign w:val="center"/>
            <w:hideMark/>
          </w:tcPr>
          <w:p w14:paraId="2560C0CD" w14:textId="77777777" w:rsidR="006C7712" w:rsidRPr="00BA78AE" w:rsidRDefault="006C7712" w:rsidP="00C90DB8">
            <w:pPr>
              <w:spacing w:after="0"/>
              <w:jc w:val="center"/>
              <w:rPr>
                <w:rFonts w:eastAsia="Times New Roman"/>
                <w:b/>
                <w:bCs/>
                <w:sz w:val="18"/>
                <w:szCs w:val="18"/>
                <w:lang w:val="en-US"/>
              </w:rPr>
            </w:pPr>
            <w:r w:rsidRPr="00BA78AE">
              <w:rPr>
                <w:rFonts w:eastAsia="Times New Roman"/>
                <w:b/>
                <w:bCs/>
                <w:sz w:val="18"/>
                <w:szCs w:val="18"/>
                <w:lang w:val="en-US"/>
              </w:rPr>
              <w:t>(MHz)</w:t>
            </w:r>
          </w:p>
        </w:tc>
        <w:tc>
          <w:tcPr>
            <w:tcW w:w="1029" w:type="dxa"/>
            <w:shd w:val="clear" w:color="auto" w:fill="auto"/>
            <w:vAlign w:val="center"/>
            <w:hideMark/>
          </w:tcPr>
          <w:p w14:paraId="0BD12E93" w14:textId="77777777" w:rsidR="006C7712" w:rsidRPr="00BA78AE" w:rsidRDefault="006C7712" w:rsidP="00C90DB8">
            <w:pPr>
              <w:spacing w:after="0"/>
              <w:jc w:val="center"/>
              <w:rPr>
                <w:rFonts w:eastAsia="Times New Roman"/>
                <w:b/>
                <w:bCs/>
                <w:sz w:val="18"/>
                <w:szCs w:val="18"/>
                <w:lang w:val="en-US"/>
              </w:rPr>
            </w:pPr>
            <w:r w:rsidRPr="00BA78AE">
              <w:rPr>
                <w:rFonts w:eastAsia="Times New Roman"/>
                <w:b/>
                <w:bCs/>
                <w:sz w:val="18"/>
                <w:szCs w:val="18"/>
                <w:lang w:val="en-US"/>
              </w:rPr>
              <w:t>(kHz)</w:t>
            </w:r>
          </w:p>
        </w:tc>
        <w:tc>
          <w:tcPr>
            <w:tcW w:w="1347" w:type="dxa"/>
            <w:shd w:val="clear" w:color="auto" w:fill="auto"/>
            <w:vAlign w:val="center"/>
            <w:hideMark/>
          </w:tcPr>
          <w:p w14:paraId="72F4766C" w14:textId="77777777" w:rsidR="006C7712" w:rsidRPr="00BA78AE" w:rsidRDefault="006C7712" w:rsidP="00C90DB8">
            <w:pPr>
              <w:spacing w:after="0"/>
              <w:jc w:val="center"/>
              <w:rPr>
                <w:rFonts w:eastAsia="Times New Roman"/>
                <w:b/>
                <w:bCs/>
                <w:sz w:val="18"/>
                <w:szCs w:val="18"/>
                <w:lang w:val="en-US"/>
              </w:rPr>
            </w:pPr>
            <w:r w:rsidRPr="00BA78AE">
              <w:rPr>
                <w:rFonts w:eastAsia="Times New Roman"/>
                <w:b/>
                <w:bCs/>
                <w:sz w:val="18"/>
                <w:szCs w:val="18"/>
                <w:lang w:val="en-US"/>
              </w:rPr>
              <w:t>L</w:t>
            </w:r>
            <w:r w:rsidRPr="00BA78AE">
              <w:rPr>
                <w:rFonts w:eastAsia="Times New Roman"/>
                <w:b/>
                <w:bCs/>
                <w:sz w:val="18"/>
                <w:szCs w:val="18"/>
                <w:vertAlign w:val="subscript"/>
                <w:lang w:val="en-US"/>
              </w:rPr>
              <w:t>CRB</w:t>
            </w:r>
          </w:p>
        </w:tc>
        <w:tc>
          <w:tcPr>
            <w:tcW w:w="772" w:type="dxa"/>
            <w:shd w:val="clear" w:color="auto" w:fill="auto"/>
            <w:vAlign w:val="center"/>
            <w:hideMark/>
          </w:tcPr>
          <w:p w14:paraId="276FEFD8" w14:textId="77777777" w:rsidR="006C7712" w:rsidRPr="00BA78AE" w:rsidRDefault="006C7712" w:rsidP="00C90DB8">
            <w:pPr>
              <w:spacing w:after="0"/>
              <w:jc w:val="center"/>
              <w:rPr>
                <w:rFonts w:eastAsia="Times New Roman"/>
                <w:b/>
                <w:bCs/>
                <w:sz w:val="18"/>
                <w:szCs w:val="18"/>
                <w:lang w:val="en-US"/>
              </w:rPr>
            </w:pPr>
            <w:r w:rsidRPr="00BA78AE">
              <w:rPr>
                <w:rFonts w:eastAsia="Times New Roman"/>
                <w:b/>
                <w:bCs/>
                <w:sz w:val="18"/>
                <w:szCs w:val="18"/>
                <w:lang w:val="en-US"/>
              </w:rPr>
              <w:t>(MHz)</w:t>
            </w:r>
          </w:p>
        </w:tc>
        <w:tc>
          <w:tcPr>
            <w:tcW w:w="960" w:type="dxa"/>
            <w:shd w:val="clear" w:color="auto" w:fill="auto"/>
            <w:vAlign w:val="center"/>
            <w:hideMark/>
          </w:tcPr>
          <w:p w14:paraId="0C50E672" w14:textId="77777777" w:rsidR="006C7712" w:rsidRPr="00BA78AE" w:rsidRDefault="006C7712" w:rsidP="00C90DB8">
            <w:pPr>
              <w:spacing w:after="0"/>
              <w:jc w:val="center"/>
              <w:rPr>
                <w:rFonts w:eastAsia="Times New Roman"/>
                <w:b/>
                <w:bCs/>
                <w:sz w:val="18"/>
                <w:szCs w:val="18"/>
                <w:lang w:val="en-US"/>
              </w:rPr>
            </w:pPr>
            <w:r w:rsidRPr="00BA78AE">
              <w:rPr>
                <w:rFonts w:eastAsia="Times New Roman"/>
                <w:b/>
                <w:bCs/>
                <w:sz w:val="18"/>
                <w:szCs w:val="18"/>
                <w:lang w:val="en-US"/>
              </w:rPr>
              <w:t>(dB)</w:t>
            </w:r>
          </w:p>
        </w:tc>
        <w:tc>
          <w:tcPr>
            <w:tcW w:w="1026" w:type="dxa"/>
            <w:vMerge/>
            <w:vAlign w:val="center"/>
            <w:hideMark/>
          </w:tcPr>
          <w:p w14:paraId="16A56701" w14:textId="77777777" w:rsidR="006C7712" w:rsidRPr="00BA78AE" w:rsidRDefault="006C7712" w:rsidP="00C90DB8">
            <w:pPr>
              <w:spacing w:after="0"/>
              <w:rPr>
                <w:rFonts w:eastAsia="Times New Roman"/>
                <w:b/>
                <w:bCs/>
                <w:sz w:val="18"/>
                <w:szCs w:val="18"/>
                <w:lang w:val="en-US"/>
              </w:rPr>
            </w:pPr>
          </w:p>
        </w:tc>
        <w:tc>
          <w:tcPr>
            <w:tcW w:w="1027" w:type="dxa"/>
            <w:vMerge/>
            <w:vAlign w:val="center"/>
            <w:hideMark/>
          </w:tcPr>
          <w:p w14:paraId="626D3EB1" w14:textId="77777777" w:rsidR="006C7712" w:rsidRPr="00BA78AE" w:rsidRDefault="006C7712" w:rsidP="00C90DB8">
            <w:pPr>
              <w:spacing w:after="0"/>
              <w:rPr>
                <w:rFonts w:eastAsia="Times New Roman"/>
                <w:b/>
                <w:bCs/>
                <w:sz w:val="18"/>
                <w:szCs w:val="18"/>
                <w:lang w:val="en-US"/>
              </w:rPr>
            </w:pPr>
          </w:p>
        </w:tc>
      </w:tr>
      <w:tr w:rsidR="006C7712" w:rsidRPr="005D565C" w14:paraId="0322BA81" w14:textId="77777777" w:rsidTr="00ED23F3">
        <w:trPr>
          <w:trHeight w:val="227"/>
          <w:jc w:val="center"/>
        </w:trPr>
        <w:tc>
          <w:tcPr>
            <w:tcW w:w="843" w:type="dxa"/>
            <w:shd w:val="clear" w:color="auto" w:fill="auto"/>
            <w:vAlign w:val="center"/>
            <w:hideMark/>
          </w:tcPr>
          <w:p w14:paraId="62DADB2C" w14:textId="6F8B6AD5" w:rsidR="006C7712" w:rsidRPr="00BA78AE" w:rsidRDefault="006C7712" w:rsidP="00C90DB8">
            <w:pPr>
              <w:spacing w:after="0"/>
              <w:jc w:val="center"/>
              <w:rPr>
                <w:rFonts w:eastAsia="Times New Roman"/>
                <w:sz w:val="18"/>
                <w:szCs w:val="18"/>
                <w:lang w:val="en-US"/>
              </w:rPr>
            </w:pPr>
            <w:r w:rsidRPr="005D565C">
              <w:rPr>
                <w:sz w:val="18"/>
                <w:szCs w:val="18"/>
              </w:rPr>
              <w:t>n</w:t>
            </w:r>
            <w:r>
              <w:rPr>
                <w:sz w:val="18"/>
                <w:szCs w:val="18"/>
              </w:rPr>
              <w:t>39</w:t>
            </w:r>
          </w:p>
        </w:tc>
        <w:tc>
          <w:tcPr>
            <w:tcW w:w="844" w:type="dxa"/>
            <w:shd w:val="clear" w:color="auto" w:fill="auto"/>
            <w:vAlign w:val="center"/>
            <w:hideMark/>
          </w:tcPr>
          <w:p w14:paraId="011706F9" w14:textId="5B9A781F" w:rsidR="006C7712" w:rsidRPr="00BA78AE" w:rsidRDefault="006C7712" w:rsidP="00C90DB8">
            <w:pPr>
              <w:spacing w:after="0"/>
              <w:jc w:val="center"/>
              <w:rPr>
                <w:rFonts w:eastAsia="Times New Roman"/>
                <w:sz w:val="18"/>
                <w:szCs w:val="18"/>
                <w:lang w:val="en-US"/>
              </w:rPr>
            </w:pPr>
            <w:r w:rsidRPr="005D565C">
              <w:rPr>
                <w:sz w:val="18"/>
                <w:szCs w:val="18"/>
              </w:rPr>
              <w:t>n</w:t>
            </w:r>
            <w:r>
              <w:rPr>
                <w:sz w:val="18"/>
                <w:szCs w:val="18"/>
              </w:rPr>
              <w:t>41</w:t>
            </w:r>
          </w:p>
        </w:tc>
        <w:tc>
          <w:tcPr>
            <w:tcW w:w="960" w:type="dxa"/>
            <w:shd w:val="clear" w:color="auto" w:fill="auto"/>
            <w:noWrap/>
            <w:vAlign w:val="center"/>
            <w:hideMark/>
          </w:tcPr>
          <w:p w14:paraId="6B7325B8" w14:textId="77777777" w:rsidR="006C7712" w:rsidRPr="00BA78AE" w:rsidRDefault="006C7712" w:rsidP="00C90DB8">
            <w:pPr>
              <w:spacing w:after="0"/>
              <w:jc w:val="center"/>
              <w:rPr>
                <w:rFonts w:eastAsia="Times New Roman"/>
                <w:sz w:val="18"/>
                <w:szCs w:val="18"/>
                <w:lang w:val="en-US"/>
              </w:rPr>
            </w:pPr>
            <w:r w:rsidRPr="005D565C">
              <w:rPr>
                <w:sz w:val="18"/>
                <w:szCs w:val="18"/>
              </w:rPr>
              <w:t>5</w:t>
            </w:r>
          </w:p>
        </w:tc>
        <w:tc>
          <w:tcPr>
            <w:tcW w:w="1029" w:type="dxa"/>
            <w:shd w:val="clear" w:color="auto" w:fill="auto"/>
            <w:vAlign w:val="center"/>
            <w:hideMark/>
          </w:tcPr>
          <w:p w14:paraId="3B7AE494" w14:textId="77777777" w:rsidR="006C7712" w:rsidRPr="00BA78AE" w:rsidRDefault="006C7712" w:rsidP="00C90DB8">
            <w:pPr>
              <w:spacing w:after="0"/>
              <w:jc w:val="center"/>
              <w:rPr>
                <w:rFonts w:eastAsia="Times New Roman"/>
                <w:sz w:val="18"/>
                <w:szCs w:val="18"/>
                <w:lang w:val="en-US"/>
              </w:rPr>
            </w:pPr>
            <w:r w:rsidRPr="005D565C">
              <w:rPr>
                <w:sz w:val="18"/>
                <w:szCs w:val="18"/>
              </w:rPr>
              <w:t>15</w:t>
            </w:r>
          </w:p>
        </w:tc>
        <w:tc>
          <w:tcPr>
            <w:tcW w:w="1347" w:type="dxa"/>
            <w:shd w:val="clear" w:color="auto" w:fill="auto"/>
            <w:noWrap/>
            <w:vAlign w:val="center"/>
            <w:hideMark/>
          </w:tcPr>
          <w:p w14:paraId="749FD3F6" w14:textId="2C8FF4F5" w:rsidR="006C7712" w:rsidRPr="00BA78AE" w:rsidRDefault="006C7712" w:rsidP="00C90DB8">
            <w:pPr>
              <w:spacing w:after="0"/>
              <w:jc w:val="center"/>
              <w:rPr>
                <w:rFonts w:eastAsia="Times New Roman"/>
                <w:sz w:val="18"/>
                <w:szCs w:val="18"/>
                <w:lang w:val="en-US"/>
              </w:rPr>
            </w:pPr>
            <w:r>
              <w:rPr>
                <w:sz w:val="18"/>
                <w:szCs w:val="18"/>
              </w:rPr>
              <w:t>25</w:t>
            </w:r>
            <w:r w:rsidRPr="005D565C">
              <w:rPr>
                <w:sz w:val="18"/>
                <w:szCs w:val="18"/>
              </w:rPr>
              <w:t xml:space="preserve"> (</w:t>
            </w:r>
            <w:proofErr w:type="spellStart"/>
            <w:r w:rsidRPr="005D565C">
              <w:rPr>
                <w:sz w:val="18"/>
                <w:szCs w:val="18"/>
              </w:rPr>
              <w:t>RBstart</w:t>
            </w:r>
            <w:proofErr w:type="spellEnd"/>
            <w:r w:rsidRPr="005D565C">
              <w:rPr>
                <w:sz w:val="18"/>
                <w:szCs w:val="18"/>
              </w:rPr>
              <w:t>=0)</w:t>
            </w:r>
          </w:p>
        </w:tc>
        <w:tc>
          <w:tcPr>
            <w:tcW w:w="772" w:type="dxa"/>
            <w:shd w:val="clear" w:color="auto" w:fill="auto"/>
            <w:noWrap/>
            <w:vAlign w:val="center"/>
            <w:hideMark/>
          </w:tcPr>
          <w:p w14:paraId="3293682C" w14:textId="77777777" w:rsidR="006C7712" w:rsidRPr="00BA78AE" w:rsidRDefault="006C7712" w:rsidP="00C90DB8">
            <w:pPr>
              <w:spacing w:after="0"/>
              <w:jc w:val="center"/>
              <w:rPr>
                <w:rFonts w:eastAsia="Times New Roman"/>
                <w:sz w:val="18"/>
                <w:szCs w:val="18"/>
                <w:lang w:val="en-US"/>
              </w:rPr>
            </w:pPr>
            <w:r w:rsidRPr="005D565C">
              <w:rPr>
                <w:sz w:val="18"/>
                <w:szCs w:val="18"/>
              </w:rPr>
              <w:t>5</w:t>
            </w:r>
          </w:p>
        </w:tc>
        <w:tc>
          <w:tcPr>
            <w:tcW w:w="960" w:type="dxa"/>
            <w:shd w:val="clear" w:color="auto" w:fill="auto"/>
            <w:noWrap/>
            <w:vAlign w:val="center"/>
            <w:hideMark/>
          </w:tcPr>
          <w:p w14:paraId="5C1037B9" w14:textId="0351B076" w:rsidR="006C7712" w:rsidRPr="00BA78AE" w:rsidRDefault="006C7712" w:rsidP="00C90DB8">
            <w:pPr>
              <w:spacing w:after="0"/>
              <w:jc w:val="center"/>
              <w:rPr>
                <w:rFonts w:eastAsia="Times New Roman"/>
                <w:sz w:val="18"/>
                <w:szCs w:val="18"/>
                <w:lang w:val="en-US"/>
              </w:rPr>
            </w:pPr>
            <w:r>
              <w:rPr>
                <w:sz w:val="18"/>
                <w:szCs w:val="18"/>
              </w:rPr>
              <w:t>8.1</w:t>
            </w:r>
          </w:p>
        </w:tc>
        <w:tc>
          <w:tcPr>
            <w:tcW w:w="1026" w:type="dxa"/>
            <w:shd w:val="clear" w:color="auto" w:fill="auto"/>
            <w:vAlign w:val="center"/>
            <w:hideMark/>
          </w:tcPr>
          <w:p w14:paraId="7536A8F1" w14:textId="471009B9" w:rsidR="006C7712" w:rsidRPr="00BA78AE" w:rsidRDefault="006C7712" w:rsidP="00C90DB8">
            <w:pPr>
              <w:spacing w:after="0"/>
              <w:jc w:val="center"/>
              <w:rPr>
                <w:rFonts w:eastAsia="Times New Roman"/>
                <w:sz w:val="18"/>
                <w:szCs w:val="18"/>
                <w:lang w:val="en-US"/>
              </w:rPr>
            </w:pPr>
            <w:r w:rsidRPr="005D565C">
              <w:rPr>
                <w:sz w:val="18"/>
                <w:szCs w:val="18"/>
              </w:rPr>
              <w:t xml:space="preserve">NOTE </w:t>
            </w:r>
            <w:r w:rsidR="00ED23F3">
              <w:rPr>
                <w:sz w:val="18"/>
                <w:szCs w:val="18"/>
              </w:rPr>
              <w:t>11</w:t>
            </w:r>
          </w:p>
        </w:tc>
        <w:tc>
          <w:tcPr>
            <w:tcW w:w="1027" w:type="dxa"/>
            <w:shd w:val="clear" w:color="auto" w:fill="auto"/>
            <w:vAlign w:val="center"/>
            <w:hideMark/>
          </w:tcPr>
          <w:p w14:paraId="4CFC259A" w14:textId="3173AD89" w:rsidR="006C7712" w:rsidRPr="00BA78AE" w:rsidRDefault="006C7712" w:rsidP="00C90DB8">
            <w:pPr>
              <w:spacing w:after="0"/>
              <w:jc w:val="center"/>
              <w:rPr>
                <w:rFonts w:eastAsia="Times New Roman"/>
                <w:sz w:val="18"/>
                <w:szCs w:val="18"/>
                <w:lang w:val="en-US"/>
              </w:rPr>
            </w:pPr>
            <w:r w:rsidRPr="005D565C">
              <w:rPr>
                <w:sz w:val="18"/>
                <w:szCs w:val="18"/>
              </w:rPr>
              <w:t>UL</w:t>
            </w:r>
            <w:r>
              <w:rPr>
                <w:sz w:val="18"/>
                <w:szCs w:val="18"/>
              </w:rPr>
              <w:t>4</w:t>
            </w:r>
            <w:r w:rsidRPr="005D565C">
              <w:rPr>
                <w:sz w:val="18"/>
                <w:szCs w:val="18"/>
              </w:rPr>
              <w:t>/DL</w:t>
            </w:r>
            <w:r>
              <w:rPr>
                <w:sz w:val="18"/>
                <w:szCs w:val="18"/>
              </w:rPr>
              <w:t>3</w:t>
            </w:r>
          </w:p>
        </w:tc>
      </w:tr>
      <w:tr w:rsidR="006C7712" w:rsidRPr="005D565C" w14:paraId="0F9167B6" w14:textId="77777777" w:rsidTr="00ED23F3">
        <w:trPr>
          <w:trHeight w:val="227"/>
          <w:jc w:val="center"/>
        </w:trPr>
        <w:tc>
          <w:tcPr>
            <w:tcW w:w="843" w:type="dxa"/>
            <w:shd w:val="clear" w:color="auto" w:fill="auto"/>
            <w:vAlign w:val="center"/>
            <w:hideMark/>
          </w:tcPr>
          <w:p w14:paraId="2D0D4580" w14:textId="42BDE9D6" w:rsidR="006C7712" w:rsidRPr="00BA78AE" w:rsidRDefault="006C7712" w:rsidP="00C90DB8">
            <w:pPr>
              <w:spacing w:after="0"/>
              <w:jc w:val="center"/>
              <w:rPr>
                <w:rFonts w:eastAsia="Times New Roman"/>
                <w:sz w:val="18"/>
                <w:szCs w:val="18"/>
                <w:lang w:val="en-US"/>
              </w:rPr>
            </w:pPr>
            <w:r w:rsidRPr="005D565C">
              <w:rPr>
                <w:sz w:val="18"/>
                <w:szCs w:val="18"/>
              </w:rPr>
              <w:t>n</w:t>
            </w:r>
            <w:r>
              <w:rPr>
                <w:sz w:val="18"/>
                <w:szCs w:val="18"/>
              </w:rPr>
              <w:t>39</w:t>
            </w:r>
          </w:p>
        </w:tc>
        <w:tc>
          <w:tcPr>
            <w:tcW w:w="844" w:type="dxa"/>
            <w:shd w:val="clear" w:color="auto" w:fill="auto"/>
            <w:vAlign w:val="center"/>
            <w:hideMark/>
          </w:tcPr>
          <w:p w14:paraId="713007F4" w14:textId="34F04F95" w:rsidR="006C7712" w:rsidRPr="00BA78AE" w:rsidRDefault="006C7712" w:rsidP="00C90DB8">
            <w:pPr>
              <w:spacing w:after="0"/>
              <w:jc w:val="center"/>
              <w:rPr>
                <w:rFonts w:eastAsia="Times New Roman"/>
                <w:sz w:val="18"/>
                <w:szCs w:val="18"/>
                <w:lang w:val="en-US"/>
              </w:rPr>
            </w:pPr>
            <w:r w:rsidRPr="005D565C">
              <w:rPr>
                <w:sz w:val="18"/>
                <w:szCs w:val="18"/>
              </w:rPr>
              <w:t>n</w:t>
            </w:r>
            <w:r>
              <w:rPr>
                <w:sz w:val="18"/>
                <w:szCs w:val="18"/>
              </w:rPr>
              <w:t>41</w:t>
            </w:r>
          </w:p>
        </w:tc>
        <w:tc>
          <w:tcPr>
            <w:tcW w:w="960" w:type="dxa"/>
            <w:shd w:val="clear" w:color="auto" w:fill="auto"/>
            <w:noWrap/>
            <w:vAlign w:val="center"/>
            <w:hideMark/>
          </w:tcPr>
          <w:p w14:paraId="5AAE0E48" w14:textId="77777777" w:rsidR="006C7712" w:rsidRPr="00BA78AE" w:rsidRDefault="006C7712" w:rsidP="00C90DB8">
            <w:pPr>
              <w:spacing w:after="0"/>
              <w:jc w:val="center"/>
              <w:rPr>
                <w:rFonts w:eastAsia="Times New Roman"/>
                <w:sz w:val="18"/>
                <w:szCs w:val="18"/>
                <w:lang w:val="en-US"/>
              </w:rPr>
            </w:pPr>
            <w:r w:rsidRPr="005D565C">
              <w:rPr>
                <w:sz w:val="18"/>
                <w:szCs w:val="18"/>
              </w:rPr>
              <w:t>5</w:t>
            </w:r>
          </w:p>
        </w:tc>
        <w:tc>
          <w:tcPr>
            <w:tcW w:w="1029" w:type="dxa"/>
            <w:shd w:val="clear" w:color="auto" w:fill="auto"/>
            <w:vAlign w:val="center"/>
            <w:hideMark/>
          </w:tcPr>
          <w:p w14:paraId="6266B6B2" w14:textId="77777777" w:rsidR="006C7712" w:rsidRPr="00BA78AE" w:rsidRDefault="006C7712" w:rsidP="00C90DB8">
            <w:pPr>
              <w:spacing w:after="0"/>
              <w:jc w:val="center"/>
              <w:rPr>
                <w:rFonts w:eastAsia="Times New Roman"/>
                <w:sz w:val="18"/>
                <w:szCs w:val="18"/>
                <w:lang w:val="en-US"/>
              </w:rPr>
            </w:pPr>
            <w:r w:rsidRPr="005D565C">
              <w:rPr>
                <w:sz w:val="18"/>
                <w:szCs w:val="18"/>
              </w:rPr>
              <w:t>15</w:t>
            </w:r>
          </w:p>
        </w:tc>
        <w:tc>
          <w:tcPr>
            <w:tcW w:w="1347" w:type="dxa"/>
            <w:shd w:val="clear" w:color="auto" w:fill="auto"/>
            <w:noWrap/>
            <w:vAlign w:val="center"/>
            <w:hideMark/>
          </w:tcPr>
          <w:p w14:paraId="197BC300" w14:textId="15E6FCA5" w:rsidR="006C7712" w:rsidRPr="00BA78AE" w:rsidRDefault="006C7712" w:rsidP="00C90DB8">
            <w:pPr>
              <w:spacing w:after="0"/>
              <w:jc w:val="center"/>
              <w:rPr>
                <w:rFonts w:eastAsia="Times New Roman"/>
                <w:sz w:val="18"/>
                <w:szCs w:val="18"/>
                <w:lang w:val="en-US"/>
              </w:rPr>
            </w:pPr>
            <w:r>
              <w:rPr>
                <w:sz w:val="18"/>
                <w:szCs w:val="18"/>
              </w:rPr>
              <w:t>25</w:t>
            </w:r>
            <w:r w:rsidRPr="005D565C">
              <w:rPr>
                <w:sz w:val="18"/>
                <w:szCs w:val="18"/>
              </w:rPr>
              <w:t xml:space="preserve"> (</w:t>
            </w:r>
            <w:proofErr w:type="spellStart"/>
            <w:r w:rsidRPr="005D565C">
              <w:rPr>
                <w:sz w:val="18"/>
                <w:szCs w:val="18"/>
              </w:rPr>
              <w:t>RBstart</w:t>
            </w:r>
            <w:proofErr w:type="spellEnd"/>
            <w:r w:rsidRPr="005D565C">
              <w:rPr>
                <w:sz w:val="18"/>
                <w:szCs w:val="18"/>
              </w:rPr>
              <w:t>=0)</w:t>
            </w:r>
          </w:p>
        </w:tc>
        <w:tc>
          <w:tcPr>
            <w:tcW w:w="772" w:type="dxa"/>
            <w:shd w:val="clear" w:color="auto" w:fill="auto"/>
            <w:noWrap/>
            <w:vAlign w:val="center"/>
            <w:hideMark/>
          </w:tcPr>
          <w:p w14:paraId="3BF4A5E6" w14:textId="7840CF6E" w:rsidR="006C7712" w:rsidRPr="00BA78AE" w:rsidRDefault="006C7712" w:rsidP="00C90DB8">
            <w:pPr>
              <w:spacing w:after="0"/>
              <w:jc w:val="center"/>
              <w:rPr>
                <w:rFonts w:eastAsia="Times New Roman"/>
                <w:sz w:val="18"/>
                <w:szCs w:val="18"/>
                <w:lang w:val="en-US"/>
              </w:rPr>
            </w:pPr>
            <w:r>
              <w:rPr>
                <w:sz w:val="18"/>
                <w:szCs w:val="18"/>
              </w:rPr>
              <w:t>100</w:t>
            </w:r>
          </w:p>
        </w:tc>
        <w:tc>
          <w:tcPr>
            <w:tcW w:w="960" w:type="dxa"/>
            <w:shd w:val="clear" w:color="auto" w:fill="auto"/>
            <w:noWrap/>
            <w:vAlign w:val="center"/>
            <w:hideMark/>
          </w:tcPr>
          <w:p w14:paraId="338D4CA9" w14:textId="77777777" w:rsidR="006C7712" w:rsidRPr="00BA78AE" w:rsidRDefault="006C7712" w:rsidP="00C90DB8">
            <w:pPr>
              <w:spacing w:after="0"/>
              <w:jc w:val="center"/>
              <w:rPr>
                <w:rFonts w:eastAsia="Times New Roman"/>
                <w:sz w:val="18"/>
                <w:szCs w:val="18"/>
                <w:lang w:val="en-US"/>
              </w:rPr>
            </w:pPr>
            <w:r w:rsidRPr="005D565C">
              <w:rPr>
                <w:sz w:val="18"/>
                <w:szCs w:val="18"/>
              </w:rPr>
              <w:t>2.1</w:t>
            </w:r>
          </w:p>
        </w:tc>
        <w:tc>
          <w:tcPr>
            <w:tcW w:w="1026" w:type="dxa"/>
            <w:shd w:val="clear" w:color="auto" w:fill="auto"/>
            <w:vAlign w:val="center"/>
            <w:hideMark/>
          </w:tcPr>
          <w:p w14:paraId="4EC2BCA5" w14:textId="4B56010A" w:rsidR="006C7712" w:rsidRPr="00BA78AE" w:rsidRDefault="006C7712" w:rsidP="00C90DB8">
            <w:pPr>
              <w:spacing w:after="0"/>
              <w:jc w:val="center"/>
              <w:rPr>
                <w:rFonts w:eastAsia="Times New Roman"/>
                <w:sz w:val="18"/>
                <w:szCs w:val="18"/>
                <w:lang w:val="en-US"/>
              </w:rPr>
            </w:pPr>
            <w:r w:rsidRPr="005D565C">
              <w:rPr>
                <w:sz w:val="18"/>
                <w:szCs w:val="18"/>
              </w:rPr>
              <w:t xml:space="preserve">NOTE </w:t>
            </w:r>
            <w:r w:rsidR="00ED23F3">
              <w:rPr>
                <w:sz w:val="18"/>
                <w:szCs w:val="18"/>
              </w:rPr>
              <w:t>11</w:t>
            </w:r>
          </w:p>
        </w:tc>
        <w:tc>
          <w:tcPr>
            <w:tcW w:w="1027" w:type="dxa"/>
            <w:shd w:val="clear" w:color="auto" w:fill="auto"/>
            <w:vAlign w:val="center"/>
            <w:hideMark/>
          </w:tcPr>
          <w:p w14:paraId="1FCBEA33" w14:textId="3F5C8520" w:rsidR="006C7712" w:rsidRPr="00BA78AE" w:rsidRDefault="006C7712" w:rsidP="00C90DB8">
            <w:pPr>
              <w:spacing w:after="0"/>
              <w:jc w:val="center"/>
              <w:rPr>
                <w:rFonts w:eastAsia="Times New Roman"/>
                <w:sz w:val="18"/>
                <w:szCs w:val="18"/>
                <w:lang w:val="en-US"/>
              </w:rPr>
            </w:pPr>
            <w:r w:rsidRPr="005D565C">
              <w:rPr>
                <w:sz w:val="18"/>
                <w:szCs w:val="18"/>
              </w:rPr>
              <w:t>UL</w:t>
            </w:r>
            <w:r>
              <w:rPr>
                <w:sz w:val="18"/>
                <w:szCs w:val="18"/>
              </w:rPr>
              <w:t>4</w:t>
            </w:r>
            <w:r w:rsidRPr="005D565C">
              <w:rPr>
                <w:sz w:val="18"/>
                <w:szCs w:val="18"/>
              </w:rPr>
              <w:t>/DL</w:t>
            </w:r>
            <w:r>
              <w:rPr>
                <w:sz w:val="18"/>
                <w:szCs w:val="18"/>
              </w:rPr>
              <w:t>3</w:t>
            </w:r>
          </w:p>
        </w:tc>
      </w:tr>
      <w:tr w:rsidR="006C7712" w:rsidRPr="005D565C" w14:paraId="51F7D0A6" w14:textId="77777777" w:rsidTr="00ED23F3">
        <w:trPr>
          <w:trHeight w:val="227"/>
          <w:jc w:val="center"/>
        </w:trPr>
        <w:tc>
          <w:tcPr>
            <w:tcW w:w="843" w:type="dxa"/>
            <w:shd w:val="clear" w:color="auto" w:fill="auto"/>
            <w:vAlign w:val="center"/>
          </w:tcPr>
          <w:p w14:paraId="725403E0" w14:textId="30668D2D" w:rsidR="006C7712" w:rsidRPr="005D565C" w:rsidRDefault="006C7712" w:rsidP="006C7712">
            <w:pPr>
              <w:spacing w:after="0"/>
              <w:jc w:val="center"/>
              <w:rPr>
                <w:sz w:val="18"/>
                <w:szCs w:val="18"/>
              </w:rPr>
            </w:pPr>
            <w:r w:rsidRPr="005D565C">
              <w:rPr>
                <w:sz w:val="18"/>
                <w:szCs w:val="18"/>
              </w:rPr>
              <w:t>n</w:t>
            </w:r>
            <w:r>
              <w:rPr>
                <w:sz w:val="18"/>
                <w:szCs w:val="18"/>
              </w:rPr>
              <w:t>39</w:t>
            </w:r>
          </w:p>
        </w:tc>
        <w:tc>
          <w:tcPr>
            <w:tcW w:w="844" w:type="dxa"/>
            <w:shd w:val="clear" w:color="auto" w:fill="auto"/>
            <w:vAlign w:val="center"/>
          </w:tcPr>
          <w:p w14:paraId="1C259300" w14:textId="6942D408" w:rsidR="006C7712" w:rsidRPr="005D565C" w:rsidRDefault="006C7712" w:rsidP="006C7712">
            <w:pPr>
              <w:spacing w:after="0"/>
              <w:jc w:val="center"/>
              <w:rPr>
                <w:sz w:val="18"/>
                <w:szCs w:val="18"/>
              </w:rPr>
            </w:pPr>
            <w:r w:rsidRPr="005D565C">
              <w:rPr>
                <w:sz w:val="18"/>
                <w:szCs w:val="18"/>
              </w:rPr>
              <w:t>n</w:t>
            </w:r>
            <w:r>
              <w:rPr>
                <w:sz w:val="18"/>
                <w:szCs w:val="18"/>
              </w:rPr>
              <w:t>41</w:t>
            </w:r>
          </w:p>
        </w:tc>
        <w:tc>
          <w:tcPr>
            <w:tcW w:w="960" w:type="dxa"/>
            <w:shd w:val="clear" w:color="auto" w:fill="auto"/>
            <w:noWrap/>
            <w:vAlign w:val="center"/>
          </w:tcPr>
          <w:p w14:paraId="68852CC2" w14:textId="43CD2B32" w:rsidR="006C7712" w:rsidRPr="005D565C" w:rsidRDefault="006C7712" w:rsidP="006C7712">
            <w:pPr>
              <w:spacing w:after="0"/>
              <w:jc w:val="center"/>
              <w:rPr>
                <w:sz w:val="18"/>
                <w:szCs w:val="18"/>
              </w:rPr>
            </w:pPr>
            <w:r w:rsidRPr="005D565C">
              <w:rPr>
                <w:sz w:val="18"/>
                <w:szCs w:val="18"/>
              </w:rPr>
              <w:t>5</w:t>
            </w:r>
          </w:p>
        </w:tc>
        <w:tc>
          <w:tcPr>
            <w:tcW w:w="1029" w:type="dxa"/>
            <w:shd w:val="clear" w:color="auto" w:fill="auto"/>
            <w:vAlign w:val="center"/>
          </w:tcPr>
          <w:p w14:paraId="5812EC6F" w14:textId="30FEF368" w:rsidR="006C7712" w:rsidRPr="005D565C" w:rsidRDefault="006C7712" w:rsidP="006C7712">
            <w:pPr>
              <w:spacing w:after="0"/>
              <w:jc w:val="center"/>
              <w:rPr>
                <w:sz w:val="18"/>
                <w:szCs w:val="18"/>
              </w:rPr>
            </w:pPr>
            <w:r w:rsidRPr="005D565C">
              <w:rPr>
                <w:sz w:val="18"/>
                <w:szCs w:val="18"/>
              </w:rPr>
              <w:t>15</w:t>
            </w:r>
          </w:p>
        </w:tc>
        <w:tc>
          <w:tcPr>
            <w:tcW w:w="1347" w:type="dxa"/>
            <w:shd w:val="clear" w:color="auto" w:fill="auto"/>
            <w:noWrap/>
            <w:vAlign w:val="center"/>
          </w:tcPr>
          <w:p w14:paraId="690555FC" w14:textId="3FCCB93E" w:rsidR="006C7712" w:rsidRDefault="006C7712" w:rsidP="006C7712">
            <w:pPr>
              <w:spacing w:after="0"/>
              <w:jc w:val="center"/>
              <w:rPr>
                <w:sz w:val="18"/>
                <w:szCs w:val="18"/>
              </w:rPr>
            </w:pPr>
            <w:r>
              <w:rPr>
                <w:sz w:val="18"/>
                <w:szCs w:val="18"/>
              </w:rPr>
              <w:t>25</w:t>
            </w:r>
            <w:r w:rsidRPr="005D565C">
              <w:rPr>
                <w:sz w:val="18"/>
                <w:szCs w:val="18"/>
              </w:rPr>
              <w:t xml:space="preserve"> (</w:t>
            </w:r>
            <w:proofErr w:type="spellStart"/>
            <w:r w:rsidRPr="005D565C">
              <w:rPr>
                <w:sz w:val="18"/>
                <w:szCs w:val="18"/>
              </w:rPr>
              <w:t>RBstart</w:t>
            </w:r>
            <w:proofErr w:type="spellEnd"/>
            <w:r w:rsidRPr="005D565C">
              <w:rPr>
                <w:sz w:val="18"/>
                <w:szCs w:val="18"/>
              </w:rPr>
              <w:t>=0)</w:t>
            </w:r>
          </w:p>
        </w:tc>
        <w:tc>
          <w:tcPr>
            <w:tcW w:w="772" w:type="dxa"/>
            <w:shd w:val="clear" w:color="auto" w:fill="auto"/>
            <w:noWrap/>
            <w:vAlign w:val="center"/>
          </w:tcPr>
          <w:p w14:paraId="0CC08176" w14:textId="2BEB5EE9" w:rsidR="006C7712" w:rsidRDefault="006C7712" w:rsidP="006C7712">
            <w:pPr>
              <w:spacing w:after="0"/>
              <w:jc w:val="center"/>
              <w:rPr>
                <w:sz w:val="18"/>
                <w:szCs w:val="18"/>
              </w:rPr>
            </w:pPr>
            <w:r w:rsidRPr="005D565C">
              <w:rPr>
                <w:sz w:val="18"/>
                <w:szCs w:val="18"/>
              </w:rPr>
              <w:t>5</w:t>
            </w:r>
          </w:p>
        </w:tc>
        <w:tc>
          <w:tcPr>
            <w:tcW w:w="960" w:type="dxa"/>
            <w:shd w:val="clear" w:color="auto" w:fill="FFFF00"/>
            <w:noWrap/>
            <w:vAlign w:val="center"/>
          </w:tcPr>
          <w:p w14:paraId="50334855" w14:textId="36F9B374" w:rsidR="006C7712" w:rsidRPr="005D565C" w:rsidRDefault="006C7712" w:rsidP="006C7712">
            <w:pPr>
              <w:spacing w:after="0"/>
              <w:jc w:val="center"/>
              <w:rPr>
                <w:sz w:val="18"/>
                <w:szCs w:val="18"/>
              </w:rPr>
            </w:pPr>
            <w:r>
              <w:rPr>
                <w:sz w:val="18"/>
                <w:szCs w:val="18"/>
              </w:rPr>
              <w:t>[11.1]</w:t>
            </w:r>
          </w:p>
        </w:tc>
        <w:tc>
          <w:tcPr>
            <w:tcW w:w="1026" w:type="dxa"/>
            <w:shd w:val="clear" w:color="auto" w:fill="auto"/>
            <w:vAlign w:val="center"/>
          </w:tcPr>
          <w:p w14:paraId="5A6AD51F" w14:textId="1DDB6B94" w:rsidR="006C7712" w:rsidRPr="005D565C" w:rsidRDefault="006C7712" w:rsidP="006C7712">
            <w:pPr>
              <w:spacing w:after="0"/>
              <w:jc w:val="center"/>
              <w:rPr>
                <w:sz w:val="18"/>
                <w:szCs w:val="18"/>
              </w:rPr>
            </w:pPr>
            <w:r w:rsidRPr="005D565C">
              <w:rPr>
                <w:sz w:val="18"/>
                <w:szCs w:val="18"/>
              </w:rPr>
              <w:t xml:space="preserve">NOTE </w:t>
            </w:r>
            <w:r w:rsidR="00ED23F3">
              <w:rPr>
                <w:sz w:val="18"/>
                <w:szCs w:val="18"/>
              </w:rPr>
              <w:t>11</w:t>
            </w:r>
          </w:p>
        </w:tc>
        <w:tc>
          <w:tcPr>
            <w:tcW w:w="1027" w:type="dxa"/>
            <w:shd w:val="clear" w:color="auto" w:fill="auto"/>
            <w:vAlign w:val="center"/>
          </w:tcPr>
          <w:p w14:paraId="4F7EE3D9" w14:textId="074CD180" w:rsidR="006C7712" w:rsidRPr="005D565C" w:rsidRDefault="006C7712" w:rsidP="006C7712">
            <w:pPr>
              <w:spacing w:after="0"/>
              <w:jc w:val="center"/>
              <w:rPr>
                <w:sz w:val="18"/>
                <w:szCs w:val="18"/>
              </w:rPr>
            </w:pPr>
            <w:r w:rsidRPr="005D565C">
              <w:rPr>
                <w:sz w:val="18"/>
                <w:szCs w:val="18"/>
              </w:rPr>
              <w:t>UL</w:t>
            </w:r>
            <w:r>
              <w:rPr>
                <w:sz w:val="18"/>
                <w:szCs w:val="18"/>
              </w:rPr>
              <w:t>4</w:t>
            </w:r>
            <w:r w:rsidRPr="005D565C">
              <w:rPr>
                <w:sz w:val="18"/>
                <w:szCs w:val="18"/>
              </w:rPr>
              <w:t>/DL</w:t>
            </w:r>
            <w:r>
              <w:rPr>
                <w:sz w:val="18"/>
                <w:szCs w:val="18"/>
              </w:rPr>
              <w:t>3</w:t>
            </w:r>
          </w:p>
        </w:tc>
      </w:tr>
    </w:tbl>
    <w:p w14:paraId="1F171F2B" w14:textId="77777777" w:rsidR="00A645C4" w:rsidRDefault="00A645C4" w:rsidP="001A00D7">
      <w:pPr>
        <w:jc w:val="center"/>
        <w:rPr>
          <w:rFonts w:eastAsia="SimSun"/>
          <w:sz w:val="20"/>
          <w:lang w:val="en-US"/>
        </w:rPr>
      </w:pPr>
    </w:p>
    <w:p w14:paraId="1F37F449" w14:textId="36C9FF27" w:rsidR="00A645C4" w:rsidRDefault="00A645C4" w:rsidP="00ED23F3">
      <w:pPr>
        <w:keepNext/>
        <w:keepLines/>
        <w:spacing w:after="0"/>
        <w:jc w:val="both"/>
        <w:rPr>
          <w:rFonts w:eastAsia="SimSun"/>
          <w:sz w:val="20"/>
          <w:lang w:val="en-US"/>
        </w:rPr>
      </w:pPr>
      <w:r>
        <w:rPr>
          <w:rFonts w:eastAsia="SimSun"/>
          <w:b/>
          <w:bCs/>
          <w:sz w:val="20"/>
          <w:lang w:val="en-US" w:eastAsia="zh-CN"/>
        </w:rPr>
        <w:t>O</w:t>
      </w:r>
      <w:r w:rsidRPr="005D565C">
        <w:rPr>
          <w:rFonts w:eastAsia="SimSun"/>
          <w:b/>
          <w:bCs/>
          <w:sz w:val="20"/>
          <w:lang w:val="en-US" w:eastAsia="zh-CN"/>
        </w:rPr>
        <w:t>bservation:</w:t>
      </w:r>
      <w:r w:rsidR="00ED3C8E">
        <w:rPr>
          <w:rFonts w:eastAsia="SimSun"/>
          <w:b/>
          <w:bCs/>
          <w:sz w:val="20"/>
          <w:lang w:val="en-US" w:eastAsia="zh-CN"/>
        </w:rPr>
        <w:t xml:space="preserve"> For PC3 operation of CA_n39-n41, the Band n41 5MHz CBW MSD test point </w:t>
      </w:r>
      <w:r w:rsidR="00ED23F3">
        <w:rPr>
          <w:rFonts w:eastAsia="SimSun"/>
          <w:b/>
          <w:bCs/>
          <w:sz w:val="20"/>
          <w:lang w:val="en-US" w:eastAsia="zh-CN"/>
        </w:rPr>
        <w:t xml:space="preserve">should </w:t>
      </w:r>
      <w:r w:rsidR="00ED3C8E">
        <w:rPr>
          <w:rFonts w:eastAsia="SimSun"/>
          <w:b/>
          <w:bCs/>
          <w:sz w:val="20"/>
          <w:lang w:val="en-US" w:eastAsia="zh-CN"/>
        </w:rPr>
        <w:t>be corrected to [11.1]</w:t>
      </w:r>
      <w:proofErr w:type="spellStart"/>
      <w:r w:rsidR="00ED3C8E">
        <w:rPr>
          <w:rFonts w:eastAsia="SimSun"/>
          <w:b/>
          <w:bCs/>
          <w:sz w:val="20"/>
          <w:lang w:val="en-US" w:eastAsia="zh-CN"/>
        </w:rPr>
        <w:t>dB.</w:t>
      </w:r>
      <w:proofErr w:type="spellEnd"/>
    </w:p>
    <w:p w14:paraId="25F9A75A" w14:textId="77777777" w:rsidR="00ED23F3" w:rsidRDefault="00ED23F3" w:rsidP="00ED23F3">
      <w:pPr>
        <w:keepNext/>
        <w:keepLines/>
        <w:spacing w:after="0"/>
        <w:jc w:val="both"/>
        <w:rPr>
          <w:rFonts w:eastAsia="SimSun"/>
          <w:sz w:val="20"/>
          <w:lang w:val="en-US"/>
        </w:rPr>
      </w:pPr>
    </w:p>
    <w:p w14:paraId="54D11F01" w14:textId="2D5E96B3" w:rsidR="00A645C4" w:rsidRDefault="00E07773" w:rsidP="00E07773">
      <w:pPr>
        <w:rPr>
          <w:rFonts w:eastAsia="SimSun"/>
          <w:sz w:val="20"/>
          <w:lang w:val="en-US"/>
        </w:rPr>
      </w:pPr>
      <w:r>
        <w:rPr>
          <w:rFonts w:eastAsia="SimSun"/>
          <w:sz w:val="20"/>
          <w:lang w:val="en-US"/>
        </w:rPr>
        <w:t xml:space="preserve">Considering that the uplink </w:t>
      </w:r>
      <w:r w:rsidR="00370F89">
        <w:rPr>
          <w:rFonts w:eastAsia="SimSun"/>
          <w:sz w:val="20"/>
          <w:lang w:val="en-US"/>
        </w:rPr>
        <w:t xml:space="preserve">Band </w:t>
      </w:r>
      <w:r>
        <w:rPr>
          <w:rFonts w:eastAsia="SimSun"/>
          <w:sz w:val="20"/>
          <w:lang w:val="en-US"/>
        </w:rPr>
        <w:t xml:space="preserve">n25 and </w:t>
      </w:r>
      <w:r w:rsidR="00370F89">
        <w:rPr>
          <w:rFonts w:eastAsia="SimSun"/>
          <w:sz w:val="20"/>
          <w:lang w:val="en-US"/>
        </w:rPr>
        <w:t>B</w:t>
      </w:r>
      <w:r>
        <w:rPr>
          <w:rFonts w:eastAsia="SimSun"/>
          <w:sz w:val="20"/>
          <w:lang w:val="en-US"/>
        </w:rPr>
        <w:t>and n39 have similar frequency ranges, we propose to evaluate the PC2 CA_n25-n41 UL4/DL3 MSD based on the PC3 MSD analysis of CA_n39-n41 UL4/DL3 with the following corrections:</w:t>
      </w:r>
    </w:p>
    <w:p w14:paraId="1129F64A" w14:textId="10DFAA62" w:rsidR="00E07773" w:rsidRDefault="00E07773" w:rsidP="00E07773">
      <w:pPr>
        <w:pStyle w:val="ListParagraph"/>
        <w:numPr>
          <w:ilvl w:val="0"/>
          <w:numId w:val="39"/>
        </w:numPr>
        <w:rPr>
          <w:rFonts w:eastAsia="SimSun"/>
          <w:sz w:val="20"/>
          <w:lang w:val="en-US"/>
        </w:rPr>
      </w:pPr>
      <w:r>
        <w:rPr>
          <w:rFonts w:eastAsia="SimSun"/>
          <w:sz w:val="20"/>
          <w:lang w:val="en-US"/>
        </w:rPr>
        <w:t xml:space="preserve">The PC2 </w:t>
      </w:r>
      <w:r w:rsidR="00370F89">
        <w:rPr>
          <w:rFonts w:eastAsia="SimSun"/>
          <w:sz w:val="20"/>
          <w:lang w:val="en-US"/>
        </w:rPr>
        <w:t xml:space="preserve">Band </w:t>
      </w:r>
      <w:r>
        <w:rPr>
          <w:rFonts w:eastAsia="SimSun"/>
          <w:sz w:val="20"/>
          <w:lang w:val="en-US"/>
        </w:rPr>
        <w:t xml:space="preserve">n25 fourth uplink harmonic (UL4) interference level is 3dB higher the PC3 H4 level. </w:t>
      </w:r>
      <w:r w:rsidR="00370F89">
        <w:rPr>
          <w:rFonts w:eastAsia="SimSun"/>
          <w:sz w:val="20"/>
          <w:lang w:val="en-US"/>
        </w:rPr>
        <w:t>M</w:t>
      </w:r>
      <w:r>
        <w:rPr>
          <w:rFonts w:eastAsia="SimSun"/>
          <w:sz w:val="20"/>
          <w:lang w:val="en-US"/>
        </w:rPr>
        <w:t xml:space="preserve">easurement data in </w:t>
      </w:r>
      <w:r>
        <w:rPr>
          <w:rFonts w:eastAsia="SimSun"/>
          <w:sz w:val="20"/>
          <w:lang w:val="en-US"/>
        </w:rPr>
        <w:fldChar w:fldCharType="begin"/>
      </w:r>
      <w:r>
        <w:rPr>
          <w:rFonts w:eastAsia="SimSun"/>
          <w:sz w:val="20"/>
          <w:lang w:val="en-US"/>
        </w:rPr>
        <w:instrText xml:space="preserve"> REF _Ref163171240 \h </w:instrText>
      </w:r>
      <w:r>
        <w:rPr>
          <w:rFonts w:eastAsia="SimSun"/>
          <w:sz w:val="20"/>
          <w:lang w:val="en-US"/>
        </w:rPr>
      </w:r>
      <w:r>
        <w:rPr>
          <w:rFonts w:eastAsia="SimSun"/>
          <w:sz w:val="20"/>
          <w:lang w:val="en-US"/>
        </w:rPr>
        <w:fldChar w:fldCharType="separate"/>
      </w:r>
      <w:r w:rsidRPr="00F30B64">
        <w:rPr>
          <w:rFonts w:eastAsia="Times New Roman"/>
          <w:b/>
          <w:sz w:val="20"/>
          <w:lang w:val="en-US"/>
        </w:rPr>
        <w:t xml:space="preserve">Figure </w:t>
      </w:r>
      <w:r>
        <w:rPr>
          <w:rFonts w:eastAsia="Times New Roman"/>
          <w:b/>
          <w:noProof/>
          <w:sz w:val="20"/>
          <w:lang w:val="en-US"/>
        </w:rPr>
        <w:t>1</w:t>
      </w:r>
      <w:r>
        <w:rPr>
          <w:rFonts w:eastAsia="SimSun"/>
          <w:sz w:val="20"/>
          <w:lang w:val="en-US"/>
        </w:rPr>
        <w:fldChar w:fldCharType="end"/>
      </w:r>
      <w:r>
        <w:rPr>
          <w:rFonts w:eastAsia="SimSun"/>
          <w:sz w:val="20"/>
          <w:lang w:val="en-US"/>
        </w:rPr>
        <w:t xml:space="preserve"> shows the 3dB power spectral density difference of the </w:t>
      </w:r>
      <w:r w:rsidR="00370F89">
        <w:rPr>
          <w:rFonts w:eastAsia="SimSun"/>
          <w:sz w:val="20"/>
          <w:lang w:val="en-US"/>
        </w:rPr>
        <w:t xml:space="preserve">Band </w:t>
      </w:r>
      <w:r>
        <w:rPr>
          <w:rFonts w:eastAsia="SimSun"/>
          <w:sz w:val="20"/>
          <w:lang w:val="en-US"/>
        </w:rPr>
        <w:t>n25 UL4.</w:t>
      </w:r>
    </w:p>
    <w:p w14:paraId="06C1297A" w14:textId="6F981CD5" w:rsidR="00ED23F3" w:rsidRPr="00ED23F3" w:rsidRDefault="00E07773" w:rsidP="00ED23F3">
      <w:pPr>
        <w:pStyle w:val="ListParagraph"/>
        <w:numPr>
          <w:ilvl w:val="0"/>
          <w:numId w:val="39"/>
        </w:numPr>
        <w:rPr>
          <w:rFonts w:eastAsia="SimSun"/>
          <w:sz w:val="20"/>
          <w:lang w:val="en-US"/>
        </w:rPr>
      </w:pPr>
      <w:r>
        <w:rPr>
          <w:rFonts w:eastAsia="SimSun"/>
          <w:sz w:val="20"/>
          <w:lang w:val="en-US"/>
        </w:rPr>
        <w:t>We assume a</w:t>
      </w:r>
      <w:r w:rsidR="00370F89">
        <w:rPr>
          <w:rFonts w:eastAsia="SimSun"/>
          <w:sz w:val="20"/>
          <w:lang w:val="en-US"/>
        </w:rPr>
        <w:t>n</w:t>
      </w:r>
      <w:r>
        <w:rPr>
          <w:rFonts w:eastAsia="SimSun"/>
          <w:sz w:val="20"/>
          <w:lang w:val="en-US"/>
        </w:rPr>
        <w:t xml:space="preserve"> 8dB better harmonic rejection by the </w:t>
      </w:r>
      <w:r w:rsidR="00370F89">
        <w:rPr>
          <w:rFonts w:eastAsia="SimSun"/>
          <w:sz w:val="20"/>
          <w:lang w:val="en-US"/>
        </w:rPr>
        <w:t xml:space="preserve">Band </w:t>
      </w:r>
      <w:r>
        <w:rPr>
          <w:rFonts w:eastAsia="SimSun"/>
          <w:sz w:val="20"/>
          <w:lang w:val="en-US"/>
        </w:rPr>
        <w:t>n25 filter</w:t>
      </w:r>
      <w:r w:rsidR="00ED23F3">
        <w:rPr>
          <w:rFonts w:eastAsia="SimSun"/>
          <w:sz w:val="20"/>
          <w:lang w:val="en-US"/>
        </w:rPr>
        <w:t xml:space="preserve"> resulting in an overall 5dB difference with the interference level used for CA_n39-n41.</w:t>
      </w:r>
    </w:p>
    <w:p w14:paraId="166E2661" w14:textId="7443EDBE" w:rsidR="00E07773" w:rsidRDefault="00E07773" w:rsidP="00E07773">
      <w:pPr>
        <w:jc w:val="center"/>
        <w:rPr>
          <w:lang w:val="en-US" w:eastAsia="zh-CN"/>
        </w:rPr>
      </w:pPr>
      <w:r>
        <w:rPr>
          <w:noProof/>
        </w:rPr>
        <w:drawing>
          <wp:inline distT="0" distB="0" distL="0" distR="0" wp14:anchorId="6D048AF5" wp14:editId="3DF9F0F6">
            <wp:extent cx="2726745" cy="1954763"/>
            <wp:effectExtent l="0" t="0" r="0" b="7620"/>
            <wp:docPr id="7" name="Picture 6">
              <a:extLst xmlns:a="http://schemas.openxmlformats.org/drawingml/2006/main">
                <a:ext uri="{FF2B5EF4-FFF2-40B4-BE49-F238E27FC236}">
                  <a16:creationId xmlns:a16="http://schemas.microsoft.com/office/drawing/2014/main" id="{9C693A4A-E145-2E1D-066D-0023691911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C693A4A-E145-2E1D-066D-00236919119F}"/>
                        </a:ext>
                      </a:extLst>
                    </pic:cNvPr>
                    <pic:cNvPicPr>
                      <a:picLocks noChangeAspect="1"/>
                    </pic:cNvPicPr>
                  </pic:nvPicPr>
                  <pic:blipFill>
                    <a:blip r:embed="rId9"/>
                    <a:stretch>
                      <a:fillRect/>
                    </a:stretch>
                  </pic:blipFill>
                  <pic:spPr>
                    <a:xfrm>
                      <a:off x="0" y="0"/>
                      <a:ext cx="2729585" cy="1956799"/>
                    </a:xfrm>
                    <a:prstGeom prst="rect">
                      <a:avLst/>
                    </a:prstGeom>
                  </pic:spPr>
                </pic:pic>
              </a:graphicData>
            </a:graphic>
          </wp:inline>
        </w:drawing>
      </w:r>
    </w:p>
    <w:p w14:paraId="1AC30D30" w14:textId="7353ED9A" w:rsidR="00E07773" w:rsidRPr="008615F4" w:rsidRDefault="00E07773" w:rsidP="00E07773">
      <w:pPr>
        <w:overflowPunct w:val="0"/>
        <w:autoSpaceDE w:val="0"/>
        <w:autoSpaceDN w:val="0"/>
        <w:adjustRightInd w:val="0"/>
        <w:spacing w:before="120" w:after="120"/>
        <w:textAlignment w:val="baseline"/>
        <w:rPr>
          <w:rFonts w:eastAsia="Times New Roman"/>
          <w:sz w:val="20"/>
          <w:lang w:val="en-US"/>
        </w:rPr>
      </w:pPr>
      <w:bookmarkStart w:id="4" w:name="_Ref163171240"/>
      <w:r w:rsidRPr="00F30B64">
        <w:rPr>
          <w:rFonts w:eastAsia="Times New Roman"/>
          <w:b/>
          <w:sz w:val="20"/>
          <w:lang w:val="en-US"/>
        </w:rPr>
        <w:lastRenderedPageBreak/>
        <w:t xml:space="preserve">Figure </w:t>
      </w:r>
      <w:r w:rsidRPr="00F30B64">
        <w:rPr>
          <w:rFonts w:eastAsia="Times New Roman"/>
          <w:b/>
          <w:noProof/>
          <w:sz w:val="20"/>
          <w:lang w:val="en-US"/>
        </w:rPr>
        <w:fldChar w:fldCharType="begin"/>
      </w:r>
      <w:r w:rsidRPr="00F30B64">
        <w:rPr>
          <w:rFonts w:eastAsia="Times New Roman"/>
          <w:b/>
          <w:noProof/>
          <w:sz w:val="20"/>
          <w:lang w:val="en-US"/>
        </w:rPr>
        <w:instrText xml:space="preserve"> SEQ Figure \* ARABIC </w:instrText>
      </w:r>
      <w:r w:rsidRPr="00F30B64">
        <w:rPr>
          <w:rFonts w:eastAsia="Times New Roman"/>
          <w:b/>
          <w:noProof/>
          <w:sz w:val="20"/>
          <w:lang w:val="en-US"/>
        </w:rPr>
        <w:fldChar w:fldCharType="separate"/>
      </w:r>
      <w:r>
        <w:rPr>
          <w:rFonts w:eastAsia="Times New Roman"/>
          <w:b/>
          <w:noProof/>
          <w:sz w:val="20"/>
          <w:lang w:val="en-US"/>
        </w:rPr>
        <w:t>1</w:t>
      </w:r>
      <w:r w:rsidRPr="00F30B64">
        <w:rPr>
          <w:rFonts w:eastAsia="Times New Roman"/>
          <w:b/>
          <w:noProof/>
          <w:sz w:val="20"/>
          <w:lang w:val="en-US"/>
        </w:rPr>
        <w:fldChar w:fldCharType="end"/>
      </w:r>
      <w:bookmarkEnd w:id="4"/>
      <w:r w:rsidRPr="00F30B64">
        <w:rPr>
          <w:rFonts w:eastAsia="Times New Roman"/>
          <w:b/>
          <w:sz w:val="20"/>
          <w:lang w:val="en-US"/>
        </w:rPr>
        <w:t xml:space="preserve">: </w:t>
      </w:r>
      <w:r w:rsidRPr="00971CD9">
        <w:rPr>
          <w:rFonts w:eastAsia="Times New Roman"/>
          <w:bCs/>
          <w:sz w:val="20"/>
          <w:lang w:val="en-US"/>
        </w:rPr>
        <w:t xml:space="preserve">Measured PC3 </w:t>
      </w:r>
      <w:r>
        <w:rPr>
          <w:rFonts w:eastAsia="Times New Roman"/>
          <w:bCs/>
          <w:sz w:val="20"/>
          <w:lang w:val="en-US"/>
        </w:rPr>
        <w:t xml:space="preserve">and PC2 </w:t>
      </w:r>
      <w:r w:rsidRPr="00971CD9">
        <w:rPr>
          <w:rFonts w:eastAsia="Times New Roman"/>
          <w:bCs/>
          <w:sz w:val="20"/>
          <w:lang w:val="en-US"/>
        </w:rPr>
        <w:t>PA</w:t>
      </w:r>
      <w:r>
        <w:rPr>
          <w:rFonts w:eastAsia="Times New Roman"/>
          <w:b/>
          <w:sz w:val="20"/>
          <w:lang w:val="en-US"/>
        </w:rPr>
        <w:t xml:space="preserve"> </w:t>
      </w:r>
      <w:r>
        <w:rPr>
          <w:rFonts w:eastAsia="Times New Roman"/>
          <w:sz w:val="20"/>
          <w:lang w:val="en-US"/>
        </w:rPr>
        <w:t>fourth</w:t>
      </w:r>
      <w:r w:rsidRPr="00F30B64">
        <w:rPr>
          <w:rFonts w:eastAsia="Times New Roman"/>
          <w:sz w:val="20"/>
          <w:lang w:val="en-US"/>
        </w:rPr>
        <w:t xml:space="preserve"> </w:t>
      </w:r>
      <w:r>
        <w:rPr>
          <w:rFonts w:eastAsia="Times New Roman"/>
          <w:sz w:val="20"/>
          <w:lang w:val="en-US"/>
        </w:rPr>
        <w:t xml:space="preserve">uplink </w:t>
      </w:r>
      <w:r w:rsidRPr="00F30B64">
        <w:rPr>
          <w:rFonts w:eastAsia="Times New Roman"/>
          <w:sz w:val="20"/>
          <w:lang w:val="en-US"/>
        </w:rPr>
        <w:t>harmonic (</w:t>
      </w:r>
      <w:r w:rsidRPr="005D565C">
        <w:rPr>
          <w:rFonts w:eastAsia="Times New Roman"/>
          <w:sz w:val="20"/>
          <w:lang w:val="en-US"/>
        </w:rPr>
        <w:t>UL</w:t>
      </w:r>
      <w:r>
        <w:rPr>
          <w:rFonts w:eastAsia="Times New Roman"/>
          <w:sz w:val="20"/>
          <w:lang w:val="en-US"/>
        </w:rPr>
        <w:t>4</w:t>
      </w:r>
      <w:r w:rsidRPr="00F30B64">
        <w:rPr>
          <w:rFonts w:eastAsia="Times New Roman"/>
          <w:sz w:val="20"/>
          <w:lang w:val="en-US"/>
        </w:rPr>
        <w:t xml:space="preserve">) PSD </w:t>
      </w:r>
      <w:r>
        <w:rPr>
          <w:rFonts w:eastAsia="Times New Roman"/>
          <w:sz w:val="20"/>
          <w:lang w:val="en-US"/>
        </w:rPr>
        <w:t xml:space="preserve">of </w:t>
      </w:r>
      <w:r w:rsidR="00370F89">
        <w:rPr>
          <w:rFonts w:eastAsia="Times New Roman"/>
          <w:sz w:val="20"/>
          <w:lang w:val="en-US"/>
        </w:rPr>
        <w:t xml:space="preserve">Band </w:t>
      </w:r>
      <w:r>
        <w:rPr>
          <w:rFonts w:eastAsia="Times New Roman"/>
          <w:sz w:val="20"/>
          <w:lang w:val="en-US"/>
        </w:rPr>
        <w:t>n25</w:t>
      </w:r>
      <w:r w:rsidRPr="00F30B64">
        <w:rPr>
          <w:rFonts w:eastAsia="Times New Roman"/>
          <w:sz w:val="20"/>
          <w:lang w:val="en-US"/>
        </w:rPr>
        <w:t xml:space="preserve"> </w:t>
      </w:r>
      <w:r>
        <w:rPr>
          <w:rFonts w:eastAsia="Times New Roman"/>
          <w:sz w:val="20"/>
          <w:lang w:val="en-US"/>
        </w:rPr>
        <w:t xml:space="preserve">lower-most 5MHz channel for </w:t>
      </w:r>
      <w:r w:rsidRPr="00F30B64">
        <w:rPr>
          <w:rFonts w:eastAsia="Times New Roman"/>
          <w:sz w:val="20"/>
          <w:lang w:val="en-US"/>
        </w:rPr>
        <w:t xml:space="preserve">DFT-s-OFDM QPSK SCS 15kHz waveform with LCRB = 25 RB. </w:t>
      </w:r>
      <w:r>
        <w:rPr>
          <w:rFonts w:eastAsia="Times New Roman"/>
          <w:sz w:val="20"/>
          <w:lang w:val="en-US"/>
        </w:rPr>
        <w:t>Vertical axis: 3dB/division.</w:t>
      </w:r>
    </w:p>
    <w:p w14:paraId="43DD28AC" w14:textId="1BB323F1" w:rsidR="00E07773" w:rsidRDefault="00ED23F3" w:rsidP="00E07773">
      <w:pPr>
        <w:rPr>
          <w:rFonts w:eastAsia="SimSun"/>
          <w:sz w:val="20"/>
          <w:lang w:val="en-US"/>
        </w:rPr>
      </w:pPr>
      <w:r>
        <w:rPr>
          <w:rFonts w:eastAsia="SimSun"/>
          <w:sz w:val="20"/>
          <w:lang w:val="en-US"/>
        </w:rPr>
        <w:t>Based on these assumptions</w:t>
      </w:r>
      <w:r w:rsidR="00370F89">
        <w:rPr>
          <w:rFonts w:eastAsia="SimSun"/>
          <w:sz w:val="20"/>
          <w:lang w:val="en-US"/>
        </w:rPr>
        <w:t>,</w:t>
      </w:r>
      <w:r>
        <w:rPr>
          <w:rFonts w:eastAsia="SimSun"/>
          <w:sz w:val="20"/>
          <w:lang w:val="en-US"/>
        </w:rPr>
        <w:t xml:space="preserve"> we propose to the following MSD test point.</w:t>
      </w:r>
    </w:p>
    <w:p w14:paraId="3FC72B69" w14:textId="75CF1EAF" w:rsidR="00406BBB" w:rsidRPr="00A45D59" w:rsidRDefault="00406BBB" w:rsidP="00406BBB">
      <w:pPr>
        <w:keepNext/>
        <w:keepLines/>
        <w:spacing w:after="0"/>
        <w:jc w:val="both"/>
        <w:rPr>
          <w:rFonts w:eastAsia="SimSun"/>
          <w:b/>
          <w:bCs/>
          <w:sz w:val="20"/>
          <w:lang w:val="en-US" w:eastAsia="zh-CN"/>
        </w:rPr>
      </w:pPr>
      <w:bookmarkStart w:id="5" w:name="_Hlk163212052"/>
      <w:r w:rsidRPr="00A45D59">
        <w:rPr>
          <w:rFonts w:eastAsia="SimSun"/>
          <w:b/>
          <w:bCs/>
          <w:sz w:val="20"/>
          <w:lang w:val="en-US" w:eastAsia="zh-CN"/>
        </w:rPr>
        <w:t xml:space="preserve">Proposal: For PC2 </w:t>
      </w:r>
      <w:r w:rsidR="00ED23F3">
        <w:rPr>
          <w:rFonts w:eastAsia="SimSun"/>
          <w:b/>
          <w:bCs/>
          <w:sz w:val="20"/>
          <w:lang w:val="en-US" w:eastAsia="zh-CN"/>
        </w:rPr>
        <w:t xml:space="preserve">operation of CA_n25-n41, adopt the following </w:t>
      </w:r>
      <w:r w:rsidR="00370F89">
        <w:rPr>
          <w:rFonts w:eastAsia="SimSun"/>
          <w:b/>
          <w:bCs/>
          <w:sz w:val="20"/>
          <w:lang w:val="en-US" w:eastAsia="zh-CN"/>
        </w:rPr>
        <w:t xml:space="preserve">Band </w:t>
      </w:r>
      <w:r w:rsidR="00ED23F3">
        <w:rPr>
          <w:rFonts w:eastAsia="SimSun"/>
          <w:b/>
          <w:bCs/>
          <w:sz w:val="20"/>
          <w:lang w:val="en-US" w:eastAsia="zh-CN"/>
        </w:rPr>
        <w:t>n41 UL3/DL4 Rx harmonic mixing test point.</w:t>
      </w:r>
    </w:p>
    <w:p w14:paraId="1232E6AB" w14:textId="77777777" w:rsidR="00543798" w:rsidRDefault="00543798" w:rsidP="001A2D7B">
      <w:pPr>
        <w:keepNext/>
        <w:keepLines/>
        <w:spacing w:after="0"/>
        <w:jc w:val="both"/>
        <w:rPr>
          <w:rFonts w:eastAsia="SimSun"/>
          <w:sz w:val="20"/>
          <w:lang w:val="en-US" w:eastAsia="zh-CN"/>
        </w:rPr>
      </w:pPr>
    </w:p>
    <w:bookmarkEnd w:id="5"/>
    <w:p w14:paraId="410062B8" w14:textId="6E262FF5" w:rsidR="00ED23F3" w:rsidRDefault="00ED23F3" w:rsidP="00ED23F3">
      <w:pPr>
        <w:jc w:val="center"/>
        <w:rPr>
          <w:rFonts w:eastAsia="SimSun"/>
          <w:sz w:val="20"/>
          <w:lang w:val="en-US"/>
        </w:rPr>
      </w:pPr>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Pr>
          <w:rFonts w:eastAsia="SimSun"/>
          <w:b/>
          <w:bCs/>
          <w:noProof/>
          <w:sz w:val="20"/>
          <w:lang w:val="en-US"/>
        </w:rPr>
        <w:t>2</w:t>
      </w:r>
      <w:r w:rsidRPr="007D0538">
        <w:rPr>
          <w:rFonts w:eastAsia="SimSun"/>
          <w:b/>
          <w:bCs/>
          <w:sz w:val="20"/>
          <w:lang w:val="en-US"/>
        </w:rPr>
        <w:fldChar w:fldCharType="end"/>
      </w:r>
      <w:r w:rsidRPr="007D0538">
        <w:rPr>
          <w:rFonts w:eastAsia="SimSun"/>
          <w:b/>
          <w:bCs/>
          <w:sz w:val="20"/>
          <w:lang w:val="en-US"/>
        </w:rPr>
        <w:t xml:space="preserve"> </w:t>
      </w:r>
      <w:r w:rsidRPr="005D565C">
        <w:rPr>
          <w:rFonts w:eastAsia="SimSun"/>
          <w:sz w:val="20"/>
          <w:lang w:val="en-US"/>
        </w:rPr>
        <w:t>CA_n</w:t>
      </w:r>
      <w:r>
        <w:rPr>
          <w:rFonts w:eastAsia="SimSun"/>
          <w:sz w:val="20"/>
          <w:lang w:val="en-US"/>
        </w:rPr>
        <w:t>25</w:t>
      </w:r>
      <w:r w:rsidRPr="005D565C">
        <w:rPr>
          <w:rFonts w:eastAsia="SimSun"/>
          <w:sz w:val="20"/>
          <w:lang w:val="en-US"/>
        </w:rPr>
        <w:t>-n</w:t>
      </w:r>
      <w:r>
        <w:rPr>
          <w:rFonts w:eastAsia="SimSun"/>
          <w:sz w:val="20"/>
          <w:lang w:val="en-US"/>
        </w:rPr>
        <w:t>4</w:t>
      </w:r>
      <w:r w:rsidRPr="005D565C">
        <w:rPr>
          <w:rFonts w:eastAsia="SimSun"/>
          <w:sz w:val="20"/>
          <w:lang w:val="en-US"/>
        </w:rPr>
        <w:t xml:space="preserve">1 power class </w:t>
      </w:r>
      <w:r>
        <w:rPr>
          <w:rFonts w:eastAsia="SimSun"/>
          <w:sz w:val="20"/>
          <w:lang w:val="en-US"/>
        </w:rPr>
        <w:t>2</w:t>
      </w:r>
      <w:r w:rsidRPr="005D565C">
        <w:rPr>
          <w:rFonts w:eastAsia="SimSun"/>
          <w:sz w:val="20"/>
          <w:lang w:val="en-US"/>
        </w:rPr>
        <w:t xml:space="preserve"> </w:t>
      </w:r>
      <w:r>
        <w:rPr>
          <w:rFonts w:eastAsia="SimSun"/>
          <w:sz w:val="20"/>
          <w:lang w:val="en-US"/>
        </w:rPr>
        <w:t>UL4/DL3 Rx</w:t>
      </w:r>
      <w:r w:rsidRPr="005D565C">
        <w:rPr>
          <w:rFonts w:eastAsia="SimSun"/>
          <w:sz w:val="20"/>
          <w:lang w:val="en-US"/>
        </w:rPr>
        <w:t xml:space="preserve"> harmonic</w:t>
      </w:r>
      <w:r>
        <w:rPr>
          <w:rFonts w:eastAsia="SimSun"/>
          <w:sz w:val="20"/>
          <w:lang w:val="en-US"/>
        </w:rPr>
        <w:t xml:space="preserve"> mixing</w:t>
      </w:r>
      <w:r w:rsidRPr="005D565C">
        <w:rPr>
          <w:rFonts w:eastAsia="SimSun"/>
          <w:sz w:val="20"/>
          <w:lang w:val="en-US"/>
        </w:rPr>
        <w:t xml:space="preserve"> test points </w:t>
      </w:r>
      <w:r w:rsidRPr="007D0538">
        <w:rPr>
          <w:rFonts w:eastAsia="SimSun"/>
          <w:sz w:val="20"/>
          <w:lang w:val="en-US"/>
        </w:rPr>
        <w:t>(</w:t>
      </w:r>
      <w:r w:rsidRPr="00DB05D2">
        <w:rPr>
          <w:rFonts w:eastAsia="SimSun"/>
          <w:sz w:val="20"/>
          <w:lang w:val="en-US"/>
        </w:rPr>
        <w:t>Table 7.3A.4-4</w:t>
      </w:r>
      <w:r>
        <w:rPr>
          <w:rFonts w:eastAsia="SimSun"/>
          <w:sz w:val="20"/>
          <w:lang w:val="en-US"/>
        </w:rPr>
        <w:t>a</w:t>
      </w:r>
      <w:r w:rsidRPr="007D0538">
        <w:rPr>
          <w:rFonts w:eastAsia="SimSun"/>
          <w:sz w:val="20"/>
          <w:lang w:val="en-US"/>
        </w:rPr>
        <w:t>)</w:t>
      </w:r>
    </w:p>
    <w:tbl>
      <w:tblPr>
        <w:tblW w:w="880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43"/>
        <w:gridCol w:w="844"/>
        <w:gridCol w:w="960"/>
        <w:gridCol w:w="1029"/>
        <w:gridCol w:w="1347"/>
        <w:gridCol w:w="772"/>
        <w:gridCol w:w="960"/>
        <w:gridCol w:w="1026"/>
        <w:gridCol w:w="1027"/>
      </w:tblGrid>
      <w:tr w:rsidR="00ED23F3" w:rsidRPr="005D565C" w14:paraId="066D98E2" w14:textId="77777777" w:rsidTr="003A794E">
        <w:trPr>
          <w:trHeight w:val="20"/>
          <w:jc w:val="center"/>
        </w:trPr>
        <w:tc>
          <w:tcPr>
            <w:tcW w:w="843" w:type="dxa"/>
            <w:vMerge w:val="restart"/>
            <w:shd w:val="clear" w:color="auto" w:fill="auto"/>
            <w:vAlign w:val="center"/>
            <w:hideMark/>
          </w:tcPr>
          <w:p w14:paraId="46D7F526"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UL band</w:t>
            </w:r>
          </w:p>
        </w:tc>
        <w:tc>
          <w:tcPr>
            <w:tcW w:w="844" w:type="dxa"/>
            <w:vMerge w:val="restart"/>
            <w:shd w:val="clear" w:color="auto" w:fill="auto"/>
            <w:vAlign w:val="center"/>
            <w:hideMark/>
          </w:tcPr>
          <w:p w14:paraId="65E49782"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DL band</w:t>
            </w:r>
          </w:p>
        </w:tc>
        <w:tc>
          <w:tcPr>
            <w:tcW w:w="960" w:type="dxa"/>
            <w:shd w:val="clear" w:color="auto" w:fill="auto"/>
            <w:vAlign w:val="center"/>
            <w:hideMark/>
          </w:tcPr>
          <w:p w14:paraId="0D9534DD"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UL BW</w:t>
            </w:r>
          </w:p>
        </w:tc>
        <w:tc>
          <w:tcPr>
            <w:tcW w:w="1029" w:type="dxa"/>
            <w:shd w:val="clear" w:color="auto" w:fill="auto"/>
            <w:vAlign w:val="center"/>
            <w:hideMark/>
          </w:tcPr>
          <w:p w14:paraId="3019C592"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SCS of UL band</w:t>
            </w:r>
          </w:p>
        </w:tc>
        <w:tc>
          <w:tcPr>
            <w:tcW w:w="1347" w:type="dxa"/>
            <w:shd w:val="clear" w:color="auto" w:fill="auto"/>
            <w:vAlign w:val="center"/>
            <w:hideMark/>
          </w:tcPr>
          <w:p w14:paraId="67BD5039"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UL RB Allocation</w:t>
            </w:r>
          </w:p>
        </w:tc>
        <w:tc>
          <w:tcPr>
            <w:tcW w:w="772" w:type="dxa"/>
            <w:shd w:val="clear" w:color="auto" w:fill="auto"/>
            <w:vAlign w:val="center"/>
            <w:hideMark/>
          </w:tcPr>
          <w:p w14:paraId="64BB80E8"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DL BW</w:t>
            </w:r>
          </w:p>
        </w:tc>
        <w:tc>
          <w:tcPr>
            <w:tcW w:w="960" w:type="dxa"/>
            <w:shd w:val="clear" w:color="auto" w:fill="auto"/>
            <w:vAlign w:val="center"/>
            <w:hideMark/>
          </w:tcPr>
          <w:p w14:paraId="084D3B32"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MSD</w:t>
            </w:r>
          </w:p>
        </w:tc>
        <w:tc>
          <w:tcPr>
            <w:tcW w:w="1026" w:type="dxa"/>
            <w:vMerge w:val="restart"/>
            <w:shd w:val="clear" w:color="auto" w:fill="auto"/>
            <w:vAlign w:val="center"/>
            <w:hideMark/>
          </w:tcPr>
          <w:p w14:paraId="15E4AAC2"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UL/DL fc condition</w:t>
            </w:r>
          </w:p>
        </w:tc>
        <w:tc>
          <w:tcPr>
            <w:tcW w:w="1027" w:type="dxa"/>
            <w:vMerge w:val="restart"/>
            <w:shd w:val="clear" w:color="auto" w:fill="auto"/>
            <w:vAlign w:val="center"/>
            <w:hideMark/>
          </w:tcPr>
          <w:p w14:paraId="007793CC"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UL/DL harmonic order</w:t>
            </w:r>
          </w:p>
        </w:tc>
      </w:tr>
      <w:tr w:rsidR="00ED23F3" w:rsidRPr="005D565C" w14:paraId="6FAD3139" w14:textId="77777777" w:rsidTr="003A794E">
        <w:trPr>
          <w:trHeight w:val="20"/>
          <w:jc w:val="center"/>
        </w:trPr>
        <w:tc>
          <w:tcPr>
            <w:tcW w:w="843" w:type="dxa"/>
            <w:vMerge/>
            <w:vAlign w:val="center"/>
            <w:hideMark/>
          </w:tcPr>
          <w:p w14:paraId="358ECA2E" w14:textId="77777777" w:rsidR="00ED23F3" w:rsidRPr="00BA78AE" w:rsidRDefault="00ED23F3" w:rsidP="003A794E">
            <w:pPr>
              <w:spacing w:after="0"/>
              <w:rPr>
                <w:rFonts w:eastAsia="Times New Roman"/>
                <w:b/>
                <w:bCs/>
                <w:sz w:val="18"/>
                <w:szCs w:val="18"/>
                <w:lang w:val="en-US"/>
              </w:rPr>
            </w:pPr>
          </w:p>
        </w:tc>
        <w:tc>
          <w:tcPr>
            <w:tcW w:w="844" w:type="dxa"/>
            <w:vMerge/>
            <w:vAlign w:val="center"/>
            <w:hideMark/>
          </w:tcPr>
          <w:p w14:paraId="41EF0EE6" w14:textId="77777777" w:rsidR="00ED23F3" w:rsidRPr="00BA78AE" w:rsidRDefault="00ED23F3" w:rsidP="003A794E">
            <w:pPr>
              <w:spacing w:after="0"/>
              <w:rPr>
                <w:rFonts w:eastAsia="Times New Roman"/>
                <w:b/>
                <w:bCs/>
                <w:sz w:val="18"/>
                <w:szCs w:val="18"/>
                <w:lang w:val="en-US"/>
              </w:rPr>
            </w:pPr>
          </w:p>
        </w:tc>
        <w:tc>
          <w:tcPr>
            <w:tcW w:w="960" w:type="dxa"/>
            <w:shd w:val="clear" w:color="auto" w:fill="auto"/>
            <w:vAlign w:val="center"/>
            <w:hideMark/>
          </w:tcPr>
          <w:p w14:paraId="0B1B7363"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(MHz)</w:t>
            </w:r>
          </w:p>
        </w:tc>
        <w:tc>
          <w:tcPr>
            <w:tcW w:w="1029" w:type="dxa"/>
            <w:shd w:val="clear" w:color="auto" w:fill="auto"/>
            <w:vAlign w:val="center"/>
            <w:hideMark/>
          </w:tcPr>
          <w:p w14:paraId="37264AAC"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(kHz)</w:t>
            </w:r>
          </w:p>
        </w:tc>
        <w:tc>
          <w:tcPr>
            <w:tcW w:w="1347" w:type="dxa"/>
            <w:shd w:val="clear" w:color="auto" w:fill="auto"/>
            <w:vAlign w:val="center"/>
            <w:hideMark/>
          </w:tcPr>
          <w:p w14:paraId="530B7AAE"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L</w:t>
            </w:r>
            <w:r w:rsidRPr="00BA78AE">
              <w:rPr>
                <w:rFonts w:eastAsia="Times New Roman"/>
                <w:b/>
                <w:bCs/>
                <w:sz w:val="18"/>
                <w:szCs w:val="18"/>
                <w:vertAlign w:val="subscript"/>
                <w:lang w:val="en-US"/>
              </w:rPr>
              <w:t>CRB</w:t>
            </w:r>
          </w:p>
        </w:tc>
        <w:tc>
          <w:tcPr>
            <w:tcW w:w="772" w:type="dxa"/>
            <w:shd w:val="clear" w:color="auto" w:fill="auto"/>
            <w:vAlign w:val="center"/>
            <w:hideMark/>
          </w:tcPr>
          <w:p w14:paraId="7A6E4903"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(MHz)</w:t>
            </w:r>
          </w:p>
        </w:tc>
        <w:tc>
          <w:tcPr>
            <w:tcW w:w="960" w:type="dxa"/>
            <w:shd w:val="clear" w:color="auto" w:fill="auto"/>
            <w:vAlign w:val="center"/>
            <w:hideMark/>
          </w:tcPr>
          <w:p w14:paraId="73F3F631"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(dB)</w:t>
            </w:r>
          </w:p>
        </w:tc>
        <w:tc>
          <w:tcPr>
            <w:tcW w:w="1026" w:type="dxa"/>
            <w:vMerge/>
            <w:vAlign w:val="center"/>
            <w:hideMark/>
          </w:tcPr>
          <w:p w14:paraId="7138AA9C" w14:textId="77777777" w:rsidR="00ED23F3" w:rsidRPr="00BA78AE" w:rsidRDefault="00ED23F3" w:rsidP="003A794E">
            <w:pPr>
              <w:spacing w:after="0"/>
              <w:rPr>
                <w:rFonts w:eastAsia="Times New Roman"/>
                <w:b/>
                <w:bCs/>
                <w:sz w:val="18"/>
                <w:szCs w:val="18"/>
                <w:lang w:val="en-US"/>
              </w:rPr>
            </w:pPr>
          </w:p>
        </w:tc>
        <w:tc>
          <w:tcPr>
            <w:tcW w:w="1027" w:type="dxa"/>
            <w:vMerge/>
            <w:vAlign w:val="center"/>
            <w:hideMark/>
          </w:tcPr>
          <w:p w14:paraId="25F629C5" w14:textId="77777777" w:rsidR="00ED23F3" w:rsidRPr="00BA78AE" w:rsidRDefault="00ED23F3" w:rsidP="003A794E">
            <w:pPr>
              <w:spacing w:after="0"/>
              <w:rPr>
                <w:rFonts w:eastAsia="Times New Roman"/>
                <w:b/>
                <w:bCs/>
                <w:sz w:val="18"/>
                <w:szCs w:val="18"/>
                <w:lang w:val="en-US"/>
              </w:rPr>
            </w:pPr>
          </w:p>
        </w:tc>
      </w:tr>
      <w:tr w:rsidR="00ED23F3" w:rsidRPr="005D565C" w14:paraId="71C52E39" w14:textId="77777777" w:rsidTr="00ED23F3">
        <w:trPr>
          <w:trHeight w:val="227"/>
          <w:jc w:val="center"/>
        </w:trPr>
        <w:tc>
          <w:tcPr>
            <w:tcW w:w="843" w:type="dxa"/>
            <w:shd w:val="clear" w:color="auto" w:fill="auto"/>
            <w:vAlign w:val="center"/>
          </w:tcPr>
          <w:p w14:paraId="35564E8F" w14:textId="3D1C54FF" w:rsidR="00ED23F3" w:rsidRPr="005D565C" w:rsidRDefault="00ED23F3" w:rsidP="003A794E">
            <w:pPr>
              <w:spacing w:after="0"/>
              <w:jc w:val="center"/>
              <w:rPr>
                <w:sz w:val="18"/>
                <w:szCs w:val="18"/>
              </w:rPr>
            </w:pPr>
            <w:r w:rsidRPr="005D565C">
              <w:rPr>
                <w:sz w:val="18"/>
                <w:szCs w:val="18"/>
              </w:rPr>
              <w:t>n</w:t>
            </w:r>
            <w:r>
              <w:rPr>
                <w:sz w:val="18"/>
                <w:szCs w:val="18"/>
              </w:rPr>
              <w:t>25</w:t>
            </w:r>
          </w:p>
        </w:tc>
        <w:tc>
          <w:tcPr>
            <w:tcW w:w="844" w:type="dxa"/>
            <w:shd w:val="clear" w:color="auto" w:fill="auto"/>
            <w:vAlign w:val="center"/>
          </w:tcPr>
          <w:p w14:paraId="4B10A608" w14:textId="77777777" w:rsidR="00ED23F3" w:rsidRPr="005D565C" w:rsidRDefault="00ED23F3" w:rsidP="003A794E">
            <w:pPr>
              <w:spacing w:after="0"/>
              <w:jc w:val="center"/>
              <w:rPr>
                <w:sz w:val="18"/>
                <w:szCs w:val="18"/>
              </w:rPr>
            </w:pPr>
            <w:r w:rsidRPr="005D565C">
              <w:rPr>
                <w:sz w:val="18"/>
                <w:szCs w:val="18"/>
              </w:rPr>
              <w:t>n</w:t>
            </w:r>
            <w:r>
              <w:rPr>
                <w:sz w:val="18"/>
                <w:szCs w:val="18"/>
              </w:rPr>
              <w:t>41</w:t>
            </w:r>
          </w:p>
        </w:tc>
        <w:tc>
          <w:tcPr>
            <w:tcW w:w="960" w:type="dxa"/>
            <w:shd w:val="clear" w:color="auto" w:fill="auto"/>
            <w:noWrap/>
            <w:vAlign w:val="center"/>
          </w:tcPr>
          <w:p w14:paraId="58BE51D4" w14:textId="77777777" w:rsidR="00ED23F3" w:rsidRPr="005D565C" w:rsidRDefault="00ED23F3" w:rsidP="003A794E">
            <w:pPr>
              <w:spacing w:after="0"/>
              <w:jc w:val="center"/>
              <w:rPr>
                <w:sz w:val="18"/>
                <w:szCs w:val="18"/>
              </w:rPr>
            </w:pPr>
            <w:r w:rsidRPr="005D565C">
              <w:rPr>
                <w:sz w:val="18"/>
                <w:szCs w:val="18"/>
              </w:rPr>
              <w:t>5</w:t>
            </w:r>
          </w:p>
        </w:tc>
        <w:tc>
          <w:tcPr>
            <w:tcW w:w="1029" w:type="dxa"/>
            <w:shd w:val="clear" w:color="auto" w:fill="auto"/>
            <w:vAlign w:val="center"/>
          </w:tcPr>
          <w:p w14:paraId="18561273" w14:textId="77777777" w:rsidR="00ED23F3" w:rsidRPr="005D565C" w:rsidRDefault="00ED23F3" w:rsidP="003A794E">
            <w:pPr>
              <w:spacing w:after="0"/>
              <w:jc w:val="center"/>
              <w:rPr>
                <w:sz w:val="18"/>
                <w:szCs w:val="18"/>
              </w:rPr>
            </w:pPr>
            <w:r w:rsidRPr="005D565C">
              <w:rPr>
                <w:sz w:val="18"/>
                <w:szCs w:val="18"/>
              </w:rPr>
              <w:t>15</w:t>
            </w:r>
          </w:p>
        </w:tc>
        <w:tc>
          <w:tcPr>
            <w:tcW w:w="1347" w:type="dxa"/>
            <w:shd w:val="clear" w:color="auto" w:fill="auto"/>
            <w:noWrap/>
            <w:vAlign w:val="center"/>
          </w:tcPr>
          <w:p w14:paraId="390E96DA" w14:textId="77777777" w:rsidR="00ED23F3" w:rsidRDefault="00ED23F3" w:rsidP="003A794E">
            <w:pPr>
              <w:spacing w:after="0"/>
              <w:jc w:val="center"/>
              <w:rPr>
                <w:sz w:val="18"/>
                <w:szCs w:val="18"/>
              </w:rPr>
            </w:pPr>
            <w:r>
              <w:rPr>
                <w:sz w:val="18"/>
                <w:szCs w:val="18"/>
              </w:rPr>
              <w:t>25</w:t>
            </w:r>
            <w:r w:rsidRPr="005D565C">
              <w:rPr>
                <w:sz w:val="18"/>
                <w:szCs w:val="18"/>
              </w:rPr>
              <w:t xml:space="preserve"> (</w:t>
            </w:r>
            <w:proofErr w:type="spellStart"/>
            <w:r w:rsidRPr="005D565C">
              <w:rPr>
                <w:sz w:val="18"/>
                <w:szCs w:val="18"/>
              </w:rPr>
              <w:t>RBstart</w:t>
            </w:r>
            <w:proofErr w:type="spellEnd"/>
            <w:r w:rsidRPr="005D565C">
              <w:rPr>
                <w:sz w:val="18"/>
                <w:szCs w:val="18"/>
              </w:rPr>
              <w:t>=0)</w:t>
            </w:r>
          </w:p>
        </w:tc>
        <w:tc>
          <w:tcPr>
            <w:tcW w:w="772" w:type="dxa"/>
            <w:shd w:val="clear" w:color="auto" w:fill="auto"/>
            <w:noWrap/>
            <w:vAlign w:val="center"/>
          </w:tcPr>
          <w:p w14:paraId="7FBDF133" w14:textId="77777777" w:rsidR="00ED23F3" w:rsidRDefault="00ED23F3" w:rsidP="003A794E">
            <w:pPr>
              <w:spacing w:after="0"/>
              <w:jc w:val="center"/>
              <w:rPr>
                <w:sz w:val="18"/>
                <w:szCs w:val="18"/>
              </w:rPr>
            </w:pPr>
            <w:r w:rsidRPr="005D565C">
              <w:rPr>
                <w:sz w:val="18"/>
                <w:szCs w:val="18"/>
              </w:rPr>
              <w:t>5</w:t>
            </w:r>
          </w:p>
        </w:tc>
        <w:tc>
          <w:tcPr>
            <w:tcW w:w="960" w:type="dxa"/>
            <w:shd w:val="clear" w:color="auto" w:fill="FFFFFF" w:themeFill="background1"/>
            <w:noWrap/>
            <w:vAlign w:val="center"/>
          </w:tcPr>
          <w:p w14:paraId="34DB20B9" w14:textId="3173FBEC" w:rsidR="00ED23F3" w:rsidRPr="005D565C" w:rsidRDefault="00ED23F3" w:rsidP="003A794E">
            <w:pPr>
              <w:spacing w:after="0"/>
              <w:jc w:val="center"/>
              <w:rPr>
                <w:sz w:val="18"/>
                <w:szCs w:val="18"/>
              </w:rPr>
            </w:pPr>
            <w:r>
              <w:rPr>
                <w:sz w:val="18"/>
                <w:szCs w:val="18"/>
              </w:rPr>
              <w:t>6.1</w:t>
            </w:r>
          </w:p>
        </w:tc>
        <w:tc>
          <w:tcPr>
            <w:tcW w:w="1026" w:type="dxa"/>
            <w:shd w:val="clear" w:color="auto" w:fill="auto"/>
            <w:vAlign w:val="center"/>
          </w:tcPr>
          <w:p w14:paraId="558321F6" w14:textId="3E0BE1CE" w:rsidR="00ED23F3" w:rsidRPr="005D565C" w:rsidRDefault="00ED23F3" w:rsidP="003A794E">
            <w:pPr>
              <w:spacing w:after="0"/>
              <w:jc w:val="center"/>
              <w:rPr>
                <w:sz w:val="18"/>
                <w:szCs w:val="18"/>
              </w:rPr>
            </w:pPr>
            <w:r w:rsidRPr="005D565C">
              <w:rPr>
                <w:sz w:val="18"/>
                <w:szCs w:val="18"/>
              </w:rPr>
              <w:t xml:space="preserve">NOTE </w:t>
            </w:r>
            <w:r>
              <w:rPr>
                <w:sz w:val="18"/>
                <w:szCs w:val="18"/>
              </w:rPr>
              <w:t>11</w:t>
            </w:r>
          </w:p>
        </w:tc>
        <w:tc>
          <w:tcPr>
            <w:tcW w:w="1027" w:type="dxa"/>
            <w:shd w:val="clear" w:color="auto" w:fill="auto"/>
            <w:vAlign w:val="center"/>
          </w:tcPr>
          <w:p w14:paraId="22BAC285" w14:textId="77777777" w:rsidR="00ED23F3" w:rsidRPr="005D565C" w:rsidRDefault="00ED23F3" w:rsidP="003A794E">
            <w:pPr>
              <w:spacing w:after="0"/>
              <w:jc w:val="center"/>
              <w:rPr>
                <w:sz w:val="18"/>
                <w:szCs w:val="18"/>
              </w:rPr>
            </w:pPr>
            <w:r w:rsidRPr="005D565C">
              <w:rPr>
                <w:sz w:val="18"/>
                <w:szCs w:val="18"/>
              </w:rPr>
              <w:t>UL</w:t>
            </w:r>
            <w:r>
              <w:rPr>
                <w:sz w:val="18"/>
                <w:szCs w:val="18"/>
              </w:rPr>
              <w:t>4</w:t>
            </w:r>
            <w:r w:rsidRPr="005D565C">
              <w:rPr>
                <w:sz w:val="18"/>
                <w:szCs w:val="18"/>
              </w:rPr>
              <w:t>/DL</w:t>
            </w:r>
            <w:r>
              <w:rPr>
                <w:sz w:val="18"/>
                <w:szCs w:val="18"/>
              </w:rPr>
              <w:t>3</w:t>
            </w:r>
          </w:p>
        </w:tc>
      </w:tr>
    </w:tbl>
    <w:p w14:paraId="5A5CC2F8" w14:textId="77777777" w:rsidR="000A5F75" w:rsidRDefault="000A5F75" w:rsidP="001A2D7B">
      <w:pPr>
        <w:keepNext/>
        <w:keepLines/>
        <w:spacing w:after="0"/>
        <w:jc w:val="both"/>
        <w:rPr>
          <w:rFonts w:eastAsia="SimSun"/>
          <w:sz w:val="20"/>
          <w:lang w:val="en-US" w:eastAsia="zh-CN"/>
        </w:rPr>
      </w:pPr>
    </w:p>
    <w:p w14:paraId="68B040C9" w14:textId="3E0940FA"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27B52208" w14:textId="66FF20CD" w:rsidR="00970EDA" w:rsidRDefault="00857932" w:rsidP="0087088E">
      <w:pPr>
        <w:overflowPunct w:val="0"/>
        <w:autoSpaceDE w:val="0"/>
        <w:autoSpaceDN w:val="0"/>
        <w:adjustRightInd w:val="0"/>
        <w:jc w:val="both"/>
        <w:textAlignment w:val="baseline"/>
        <w:rPr>
          <w:rFonts w:eastAsia="Times New Roman"/>
          <w:sz w:val="20"/>
          <w:lang w:eastAsia="en-GB"/>
        </w:rPr>
      </w:pPr>
      <w:r w:rsidRPr="00857932">
        <w:rPr>
          <w:rFonts w:eastAsia="Times New Roman"/>
          <w:sz w:val="20"/>
          <w:lang w:eastAsia="en-GB"/>
        </w:rPr>
        <w:t xml:space="preserve">In this contribution, </w:t>
      </w:r>
      <w:r w:rsidR="00ED23F3">
        <w:rPr>
          <w:rFonts w:eastAsia="Times New Roman"/>
          <w:sz w:val="20"/>
          <w:lang w:eastAsia="en-GB"/>
        </w:rPr>
        <w:t xml:space="preserve">we observe that the UL4/DL3 </w:t>
      </w:r>
      <w:r w:rsidR="00370F89">
        <w:rPr>
          <w:rFonts w:eastAsia="Times New Roman"/>
          <w:sz w:val="20"/>
          <w:lang w:eastAsia="en-GB"/>
        </w:rPr>
        <w:t xml:space="preserve">Band </w:t>
      </w:r>
      <w:r w:rsidR="00ED23F3">
        <w:rPr>
          <w:rFonts w:eastAsia="Times New Roman"/>
          <w:sz w:val="20"/>
          <w:lang w:eastAsia="en-GB"/>
        </w:rPr>
        <w:t xml:space="preserve">n41 MSD of [1] for CA_n39-n41 PC3 operation should be corrected to 11.1dB. For the Band n41 UL4/DL3 MSD due to PC2 operation in CA_n25-n41, we assume 3dB higher UL4 harmonic interference level and 8dB harmonic rejection leading to 6.1dB MSD for 5MHz CBW. </w:t>
      </w:r>
    </w:p>
    <w:p w14:paraId="5160CBB4" w14:textId="77777777" w:rsidR="00ED23F3" w:rsidRDefault="00ED23F3" w:rsidP="00ED23F3">
      <w:pPr>
        <w:keepNext/>
        <w:keepLines/>
        <w:spacing w:after="0"/>
        <w:jc w:val="both"/>
        <w:rPr>
          <w:rFonts w:eastAsia="SimSun"/>
          <w:sz w:val="20"/>
          <w:lang w:val="en-US"/>
        </w:rPr>
      </w:pPr>
      <w:r>
        <w:rPr>
          <w:rFonts w:eastAsia="SimSun"/>
          <w:b/>
          <w:bCs/>
          <w:sz w:val="20"/>
          <w:lang w:val="en-US" w:eastAsia="zh-CN"/>
        </w:rPr>
        <w:t>O</w:t>
      </w:r>
      <w:r w:rsidRPr="005D565C">
        <w:rPr>
          <w:rFonts w:eastAsia="SimSun"/>
          <w:b/>
          <w:bCs/>
          <w:sz w:val="20"/>
          <w:lang w:val="en-US" w:eastAsia="zh-CN"/>
        </w:rPr>
        <w:t>bservation:</w:t>
      </w:r>
      <w:r>
        <w:rPr>
          <w:rFonts w:eastAsia="SimSun"/>
          <w:b/>
          <w:bCs/>
          <w:sz w:val="20"/>
          <w:lang w:val="en-US" w:eastAsia="zh-CN"/>
        </w:rPr>
        <w:t xml:space="preserve"> For PC3 operation of CA_n39-n41, the Band n41 5MHz CBW MSD test point should be corrected to [11.1]</w:t>
      </w:r>
      <w:proofErr w:type="spellStart"/>
      <w:r>
        <w:rPr>
          <w:rFonts w:eastAsia="SimSun"/>
          <w:b/>
          <w:bCs/>
          <w:sz w:val="20"/>
          <w:lang w:val="en-US" w:eastAsia="zh-CN"/>
        </w:rPr>
        <w:t>dB.</w:t>
      </w:r>
      <w:proofErr w:type="spellEnd"/>
    </w:p>
    <w:p w14:paraId="23AFA635" w14:textId="77777777" w:rsidR="00D25B1C" w:rsidRDefault="00D25B1C" w:rsidP="00D25B1C">
      <w:pPr>
        <w:keepNext/>
        <w:keepLines/>
        <w:spacing w:after="0"/>
        <w:jc w:val="both"/>
        <w:rPr>
          <w:rFonts w:eastAsia="SimSun"/>
          <w:b/>
          <w:bCs/>
          <w:sz w:val="20"/>
          <w:lang w:val="en-US" w:eastAsia="zh-CN"/>
        </w:rPr>
      </w:pPr>
    </w:p>
    <w:p w14:paraId="6545140F" w14:textId="649A372E" w:rsidR="00ED23F3" w:rsidRPr="00A45D59" w:rsidRDefault="00ED23F3" w:rsidP="00ED23F3">
      <w:pPr>
        <w:keepNext/>
        <w:keepLines/>
        <w:spacing w:after="0"/>
        <w:jc w:val="both"/>
        <w:rPr>
          <w:rFonts w:eastAsia="SimSun"/>
          <w:b/>
          <w:bCs/>
          <w:sz w:val="20"/>
          <w:lang w:val="en-US" w:eastAsia="zh-CN"/>
        </w:rPr>
      </w:pPr>
      <w:r w:rsidRPr="00A45D59">
        <w:rPr>
          <w:rFonts w:eastAsia="SimSun"/>
          <w:b/>
          <w:bCs/>
          <w:sz w:val="20"/>
          <w:lang w:val="en-US" w:eastAsia="zh-CN"/>
        </w:rPr>
        <w:t xml:space="preserve">Proposal: For PC2 </w:t>
      </w:r>
      <w:r>
        <w:rPr>
          <w:rFonts w:eastAsia="SimSun"/>
          <w:b/>
          <w:bCs/>
          <w:sz w:val="20"/>
          <w:lang w:val="en-US" w:eastAsia="zh-CN"/>
        </w:rPr>
        <w:t xml:space="preserve">operation of CA_n25-n41, adopt the following </w:t>
      </w:r>
      <w:r w:rsidR="00370F89">
        <w:rPr>
          <w:rFonts w:eastAsia="SimSun"/>
          <w:b/>
          <w:bCs/>
          <w:sz w:val="20"/>
          <w:lang w:val="en-US" w:eastAsia="zh-CN"/>
        </w:rPr>
        <w:t xml:space="preserve">Band </w:t>
      </w:r>
      <w:r>
        <w:rPr>
          <w:rFonts w:eastAsia="SimSun"/>
          <w:b/>
          <w:bCs/>
          <w:sz w:val="20"/>
          <w:lang w:val="en-US" w:eastAsia="zh-CN"/>
        </w:rPr>
        <w:t>n41 UL3/DL4 Rx harmonic mixing test point.</w:t>
      </w:r>
    </w:p>
    <w:p w14:paraId="261F6981" w14:textId="77777777" w:rsidR="00ED23F3" w:rsidRDefault="00ED23F3" w:rsidP="00ED23F3">
      <w:pPr>
        <w:keepNext/>
        <w:keepLines/>
        <w:spacing w:after="0"/>
        <w:jc w:val="both"/>
        <w:rPr>
          <w:rFonts w:eastAsia="SimSun"/>
          <w:sz w:val="20"/>
          <w:lang w:val="en-US" w:eastAsia="zh-CN"/>
        </w:rPr>
      </w:pPr>
    </w:p>
    <w:p w14:paraId="1E1F3C7A" w14:textId="77777777" w:rsidR="00ED23F3" w:rsidRDefault="00ED23F3" w:rsidP="00ED23F3">
      <w:pPr>
        <w:jc w:val="center"/>
        <w:rPr>
          <w:rFonts w:eastAsia="SimSun"/>
          <w:sz w:val="20"/>
          <w:lang w:val="en-US"/>
        </w:rPr>
      </w:pPr>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Pr>
          <w:rFonts w:eastAsia="SimSun"/>
          <w:b/>
          <w:bCs/>
          <w:noProof/>
          <w:sz w:val="20"/>
          <w:lang w:val="en-US"/>
        </w:rPr>
        <w:t>2</w:t>
      </w:r>
      <w:r w:rsidRPr="007D0538">
        <w:rPr>
          <w:rFonts w:eastAsia="SimSun"/>
          <w:b/>
          <w:bCs/>
          <w:sz w:val="20"/>
          <w:lang w:val="en-US"/>
        </w:rPr>
        <w:fldChar w:fldCharType="end"/>
      </w:r>
      <w:r w:rsidRPr="007D0538">
        <w:rPr>
          <w:rFonts w:eastAsia="SimSun"/>
          <w:b/>
          <w:bCs/>
          <w:sz w:val="20"/>
          <w:lang w:val="en-US"/>
        </w:rPr>
        <w:t xml:space="preserve"> </w:t>
      </w:r>
      <w:r w:rsidRPr="005D565C">
        <w:rPr>
          <w:rFonts w:eastAsia="SimSun"/>
          <w:sz w:val="20"/>
          <w:lang w:val="en-US"/>
        </w:rPr>
        <w:t>CA_n</w:t>
      </w:r>
      <w:r>
        <w:rPr>
          <w:rFonts w:eastAsia="SimSun"/>
          <w:sz w:val="20"/>
          <w:lang w:val="en-US"/>
        </w:rPr>
        <w:t>25</w:t>
      </w:r>
      <w:r w:rsidRPr="005D565C">
        <w:rPr>
          <w:rFonts w:eastAsia="SimSun"/>
          <w:sz w:val="20"/>
          <w:lang w:val="en-US"/>
        </w:rPr>
        <w:t>-n</w:t>
      </w:r>
      <w:r>
        <w:rPr>
          <w:rFonts w:eastAsia="SimSun"/>
          <w:sz w:val="20"/>
          <w:lang w:val="en-US"/>
        </w:rPr>
        <w:t>4</w:t>
      </w:r>
      <w:r w:rsidRPr="005D565C">
        <w:rPr>
          <w:rFonts w:eastAsia="SimSun"/>
          <w:sz w:val="20"/>
          <w:lang w:val="en-US"/>
        </w:rPr>
        <w:t xml:space="preserve">1 power class </w:t>
      </w:r>
      <w:r>
        <w:rPr>
          <w:rFonts w:eastAsia="SimSun"/>
          <w:sz w:val="20"/>
          <w:lang w:val="en-US"/>
        </w:rPr>
        <w:t>2</w:t>
      </w:r>
      <w:r w:rsidRPr="005D565C">
        <w:rPr>
          <w:rFonts w:eastAsia="SimSun"/>
          <w:sz w:val="20"/>
          <w:lang w:val="en-US"/>
        </w:rPr>
        <w:t xml:space="preserve"> </w:t>
      </w:r>
      <w:r>
        <w:rPr>
          <w:rFonts w:eastAsia="SimSun"/>
          <w:sz w:val="20"/>
          <w:lang w:val="en-US"/>
        </w:rPr>
        <w:t>UL4/DL3 Rx</w:t>
      </w:r>
      <w:r w:rsidRPr="005D565C">
        <w:rPr>
          <w:rFonts w:eastAsia="SimSun"/>
          <w:sz w:val="20"/>
          <w:lang w:val="en-US"/>
        </w:rPr>
        <w:t xml:space="preserve"> harmonic</w:t>
      </w:r>
      <w:r>
        <w:rPr>
          <w:rFonts w:eastAsia="SimSun"/>
          <w:sz w:val="20"/>
          <w:lang w:val="en-US"/>
        </w:rPr>
        <w:t xml:space="preserve"> mixing</w:t>
      </w:r>
      <w:r w:rsidRPr="005D565C">
        <w:rPr>
          <w:rFonts w:eastAsia="SimSun"/>
          <w:sz w:val="20"/>
          <w:lang w:val="en-US"/>
        </w:rPr>
        <w:t xml:space="preserve"> test points </w:t>
      </w:r>
      <w:r w:rsidRPr="007D0538">
        <w:rPr>
          <w:rFonts w:eastAsia="SimSun"/>
          <w:sz w:val="20"/>
          <w:lang w:val="en-US"/>
        </w:rPr>
        <w:t>(</w:t>
      </w:r>
      <w:r w:rsidRPr="00DB05D2">
        <w:rPr>
          <w:rFonts w:eastAsia="SimSun"/>
          <w:sz w:val="20"/>
          <w:lang w:val="en-US"/>
        </w:rPr>
        <w:t>Table 7.3A.4-4</w:t>
      </w:r>
      <w:r>
        <w:rPr>
          <w:rFonts w:eastAsia="SimSun"/>
          <w:sz w:val="20"/>
          <w:lang w:val="en-US"/>
        </w:rPr>
        <w:t>a</w:t>
      </w:r>
      <w:r w:rsidRPr="007D0538">
        <w:rPr>
          <w:rFonts w:eastAsia="SimSun"/>
          <w:sz w:val="20"/>
          <w:lang w:val="en-US"/>
        </w:rPr>
        <w:t>)</w:t>
      </w:r>
    </w:p>
    <w:tbl>
      <w:tblPr>
        <w:tblW w:w="880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43"/>
        <w:gridCol w:w="844"/>
        <w:gridCol w:w="960"/>
        <w:gridCol w:w="1029"/>
        <w:gridCol w:w="1347"/>
        <w:gridCol w:w="772"/>
        <w:gridCol w:w="960"/>
        <w:gridCol w:w="1026"/>
        <w:gridCol w:w="1027"/>
      </w:tblGrid>
      <w:tr w:rsidR="00ED23F3" w:rsidRPr="005D565C" w14:paraId="372F878B" w14:textId="77777777" w:rsidTr="003A794E">
        <w:trPr>
          <w:trHeight w:val="20"/>
          <w:jc w:val="center"/>
        </w:trPr>
        <w:tc>
          <w:tcPr>
            <w:tcW w:w="843" w:type="dxa"/>
            <w:vMerge w:val="restart"/>
            <w:shd w:val="clear" w:color="auto" w:fill="auto"/>
            <w:vAlign w:val="center"/>
            <w:hideMark/>
          </w:tcPr>
          <w:p w14:paraId="2F5FDA28"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UL band</w:t>
            </w:r>
          </w:p>
        </w:tc>
        <w:tc>
          <w:tcPr>
            <w:tcW w:w="844" w:type="dxa"/>
            <w:vMerge w:val="restart"/>
            <w:shd w:val="clear" w:color="auto" w:fill="auto"/>
            <w:vAlign w:val="center"/>
            <w:hideMark/>
          </w:tcPr>
          <w:p w14:paraId="0B40EF1A"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DL band</w:t>
            </w:r>
          </w:p>
        </w:tc>
        <w:tc>
          <w:tcPr>
            <w:tcW w:w="960" w:type="dxa"/>
            <w:shd w:val="clear" w:color="auto" w:fill="auto"/>
            <w:vAlign w:val="center"/>
            <w:hideMark/>
          </w:tcPr>
          <w:p w14:paraId="55215F42"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UL BW</w:t>
            </w:r>
          </w:p>
        </w:tc>
        <w:tc>
          <w:tcPr>
            <w:tcW w:w="1029" w:type="dxa"/>
            <w:shd w:val="clear" w:color="auto" w:fill="auto"/>
            <w:vAlign w:val="center"/>
            <w:hideMark/>
          </w:tcPr>
          <w:p w14:paraId="7C504442"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SCS of UL band</w:t>
            </w:r>
          </w:p>
        </w:tc>
        <w:tc>
          <w:tcPr>
            <w:tcW w:w="1347" w:type="dxa"/>
            <w:shd w:val="clear" w:color="auto" w:fill="auto"/>
            <w:vAlign w:val="center"/>
            <w:hideMark/>
          </w:tcPr>
          <w:p w14:paraId="2E579DA6"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UL RB Allocation</w:t>
            </w:r>
          </w:p>
        </w:tc>
        <w:tc>
          <w:tcPr>
            <w:tcW w:w="772" w:type="dxa"/>
            <w:shd w:val="clear" w:color="auto" w:fill="auto"/>
            <w:vAlign w:val="center"/>
            <w:hideMark/>
          </w:tcPr>
          <w:p w14:paraId="7247C4F0"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DL BW</w:t>
            </w:r>
          </w:p>
        </w:tc>
        <w:tc>
          <w:tcPr>
            <w:tcW w:w="960" w:type="dxa"/>
            <w:shd w:val="clear" w:color="auto" w:fill="auto"/>
            <w:vAlign w:val="center"/>
            <w:hideMark/>
          </w:tcPr>
          <w:p w14:paraId="465B3102"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MSD</w:t>
            </w:r>
          </w:p>
        </w:tc>
        <w:tc>
          <w:tcPr>
            <w:tcW w:w="1026" w:type="dxa"/>
            <w:vMerge w:val="restart"/>
            <w:shd w:val="clear" w:color="auto" w:fill="auto"/>
            <w:vAlign w:val="center"/>
            <w:hideMark/>
          </w:tcPr>
          <w:p w14:paraId="33740374"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UL/DL fc condition</w:t>
            </w:r>
          </w:p>
        </w:tc>
        <w:tc>
          <w:tcPr>
            <w:tcW w:w="1027" w:type="dxa"/>
            <w:vMerge w:val="restart"/>
            <w:shd w:val="clear" w:color="auto" w:fill="auto"/>
            <w:vAlign w:val="center"/>
            <w:hideMark/>
          </w:tcPr>
          <w:p w14:paraId="04B537EF"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UL/DL harmonic order</w:t>
            </w:r>
          </w:p>
        </w:tc>
      </w:tr>
      <w:tr w:rsidR="00ED23F3" w:rsidRPr="005D565C" w14:paraId="5CC3F15E" w14:textId="77777777" w:rsidTr="003A794E">
        <w:trPr>
          <w:trHeight w:val="20"/>
          <w:jc w:val="center"/>
        </w:trPr>
        <w:tc>
          <w:tcPr>
            <w:tcW w:w="843" w:type="dxa"/>
            <w:vMerge/>
            <w:vAlign w:val="center"/>
            <w:hideMark/>
          </w:tcPr>
          <w:p w14:paraId="356FB06B" w14:textId="77777777" w:rsidR="00ED23F3" w:rsidRPr="00BA78AE" w:rsidRDefault="00ED23F3" w:rsidP="003A794E">
            <w:pPr>
              <w:spacing w:after="0"/>
              <w:rPr>
                <w:rFonts w:eastAsia="Times New Roman"/>
                <w:b/>
                <w:bCs/>
                <w:sz w:val="18"/>
                <w:szCs w:val="18"/>
                <w:lang w:val="en-US"/>
              </w:rPr>
            </w:pPr>
          </w:p>
        </w:tc>
        <w:tc>
          <w:tcPr>
            <w:tcW w:w="844" w:type="dxa"/>
            <w:vMerge/>
            <w:vAlign w:val="center"/>
            <w:hideMark/>
          </w:tcPr>
          <w:p w14:paraId="18CFD94E" w14:textId="77777777" w:rsidR="00ED23F3" w:rsidRPr="00BA78AE" w:rsidRDefault="00ED23F3" w:rsidP="003A794E">
            <w:pPr>
              <w:spacing w:after="0"/>
              <w:rPr>
                <w:rFonts w:eastAsia="Times New Roman"/>
                <w:b/>
                <w:bCs/>
                <w:sz w:val="18"/>
                <w:szCs w:val="18"/>
                <w:lang w:val="en-US"/>
              </w:rPr>
            </w:pPr>
          </w:p>
        </w:tc>
        <w:tc>
          <w:tcPr>
            <w:tcW w:w="960" w:type="dxa"/>
            <w:shd w:val="clear" w:color="auto" w:fill="auto"/>
            <w:vAlign w:val="center"/>
            <w:hideMark/>
          </w:tcPr>
          <w:p w14:paraId="78D05668"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(MHz)</w:t>
            </w:r>
          </w:p>
        </w:tc>
        <w:tc>
          <w:tcPr>
            <w:tcW w:w="1029" w:type="dxa"/>
            <w:shd w:val="clear" w:color="auto" w:fill="auto"/>
            <w:vAlign w:val="center"/>
            <w:hideMark/>
          </w:tcPr>
          <w:p w14:paraId="6B8FC226"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(kHz)</w:t>
            </w:r>
          </w:p>
        </w:tc>
        <w:tc>
          <w:tcPr>
            <w:tcW w:w="1347" w:type="dxa"/>
            <w:shd w:val="clear" w:color="auto" w:fill="auto"/>
            <w:vAlign w:val="center"/>
            <w:hideMark/>
          </w:tcPr>
          <w:p w14:paraId="05181B14"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L</w:t>
            </w:r>
            <w:r w:rsidRPr="00BA78AE">
              <w:rPr>
                <w:rFonts w:eastAsia="Times New Roman"/>
                <w:b/>
                <w:bCs/>
                <w:sz w:val="18"/>
                <w:szCs w:val="18"/>
                <w:vertAlign w:val="subscript"/>
                <w:lang w:val="en-US"/>
              </w:rPr>
              <w:t>CRB</w:t>
            </w:r>
          </w:p>
        </w:tc>
        <w:tc>
          <w:tcPr>
            <w:tcW w:w="772" w:type="dxa"/>
            <w:shd w:val="clear" w:color="auto" w:fill="auto"/>
            <w:vAlign w:val="center"/>
            <w:hideMark/>
          </w:tcPr>
          <w:p w14:paraId="08D377B4"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(MHz)</w:t>
            </w:r>
          </w:p>
        </w:tc>
        <w:tc>
          <w:tcPr>
            <w:tcW w:w="960" w:type="dxa"/>
            <w:shd w:val="clear" w:color="auto" w:fill="auto"/>
            <w:vAlign w:val="center"/>
            <w:hideMark/>
          </w:tcPr>
          <w:p w14:paraId="33A3F907" w14:textId="77777777" w:rsidR="00ED23F3" w:rsidRPr="00BA78AE" w:rsidRDefault="00ED23F3" w:rsidP="003A794E">
            <w:pPr>
              <w:spacing w:after="0"/>
              <w:jc w:val="center"/>
              <w:rPr>
                <w:rFonts w:eastAsia="Times New Roman"/>
                <w:b/>
                <w:bCs/>
                <w:sz w:val="18"/>
                <w:szCs w:val="18"/>
                <w:lang w:val="en-US"/>
              </w:rPr>
            </w:pPr>
            <w:r w:rsidRPr="00BA78AE">
              <w:rPr>
                <w:rFonts w:eastAsia="Times New Roman"/>
                <w:b/>
                <w:bCs/>
                <w:sz w:val="18"/>
                <w:szCs w:val="18"/>
                <w:lang w:val="en-US"/>
              </w:rPr>
              <w:t>(dB)</w:t>
            </w:r>
          </w:p>
        </w:tc>
        <w:tc>
          <w:tcPr>
            <w:tcW w:w="1026" w:type="dxa"/>
            <w:vMerge/>
            <w:vAlign w:val="center"/>
            <w:hideMark/>
          </w:tcPr>
          <w:p w14:paraId="349543B5" w14:textId="77777777" w:rsidR="00ED23F3" w:rsidRPr="00BA78AE" w:rsidRDefault="00ED23F3" w:rsidP="003A794E">
            <w:pPr>
              <w:spacing w:after="0"/>
              <w:rPr>
                <w:rFonts w:eastAsia="Times New Roman"/>
                <w:b/>
                <w:bCs/>
                <w:sz w:val="18"/>
                <w:szCs w:val="18"/>
                <w:lang w:val="en-US"/>
              </w:rPr>
            </w:pPr>
          </w:p>
        </w:tc>
        <w:tc>
          <w:tcPr>
            <w:tcW w:w="1027" w:type="dxa"/>
            <w:vMerge/>
            <w:vAlign w:val="center"/>
            <w:hideMark/>
          </w:tcPr>
          <w:p w14:paraId="5D533924" w14:textId="77777777" w:rsidR="00ED23F3" w:rsidRPr="00BA78AE" w:rsidRDefault="00ED23F3" w:rsidP="003A794E">
            <w:pPr>
              <w:spacing w:after="0"/>
              <w:rPr>
                <w:rFonts w:eastAsia="Times New Roman"/>
                <w:b/>
                <w:bCs/>
                <w:sz w:val="18"/>
                <w:szCs w:val="18"/>
                <w:lang w:val="en-US"/>
              </w:rPr>
            </w:pPr>
          </w:p>
        </w:tc>
      </w:tr>
      <w:tr w:rsidR="00ED23F3" w:rsidRPr="005D565C" w14:paraId="088CE539" w14:textId="77777777" w:rsidTr="003A794E">
        <w:trPr>
          <w:trHeight w:val="227"/>
          <w:jc w:val="center"/>
        </w:trPr>
        <w:tc>
          <w:tcPr>
            <w:tcW w:w="843" w:type="dxa"/>
            <w:shd w:val="clear" w:color="auto" w:fill="auto"/>
            <w:vAlign w:val="center"/>
          </w:tcPr>
          <w:p w14:paraId="640F9470" w14:textId="77777777" w:rsidR="00ED23F3" w:rsidRPr="005D565C" w:rsidRDefault="00ED23F3" w:rsidP="003A794E">
            <w:pPr>
              <w:spacing w:after="0"/>
              <w:jc w:val="center"/>
              <w:rPr>
                <w:sz w:val="18"/>
                <w:szCs w:val="18"/>
              </w:rPr>
            </w:pPr>
            <w:r w:rsidRPr="005D565C">
              <w:rPr>
                <w:sz w:val="18"/>
                <w:szCs w:val="18"/>
              </w:rPr>
              <w:t>n</w:t>
            </w:r>
            <w:r>
              <w:rPr>
                <w:sz w:val="18"/>
                <w:szCs w:val="18"/>
              </w:rPr>
              <w:t>25</w:t>
            </w:r>
          </w:p>
        </w:tc>
        <w:tc>
          <w:tcPr>
            <w:tcW w:w="844" w:type="dxa"/>
            <w:shd w:val="clear" w:color="auto" w:fill="auto"/>
            <w:vAlign w:val="center"/>
          </w:tcPr>
          <w:p w14:paraId="44BE7F1A" w14:textId="77777777" w:rsidR="00ED23F3" w:rsidRPr="005D565C" w:rsidRDefault="00ED23F3" w:rsidP="003A794E">
            <w:pPr>
              <w:spacing w:after="0"/>
              <w:jc w:val="center"/>
              <w:rPr>
                <w:sz w:val="18"/>
                <w:szCs w:val="18"/>
              </w:rPr>
            </w:pPr>
            <w:r w:rsidRPr="005D565C">
              <w:rPr>
                <w:sz w:val="18"/>
                <w:szCs w:val="18"/>
              </w:rPr>
              <w:t>n</w:t>
            </w:r>
            <w:r>
              <w:rPr>
                <w:sz w:val="18"/>
                <w:szCs w:val="18"/>
              </w:rPr>
              <w:t>41</w:t>
            </w:r>
          </w:p>
        </w:tc>
        <w:tc>
          <w:tcPr>
            <w:tcW w:w="960" w:type="dxa"/>
            <w:shd w:val="clear" w:color="auto" w:fill="auto"/>
            <w:noWrap/>
            <w:vAlign w:val="center"/>
          </w:tcPr>
          <w:p w14:paraId="5B1EF04B" w14:textId="77777777" w:rsidR="00ED23F3" w:rsidRPr="005D565C" w:rsidRDefault="00ED23F3" w:rsidP="003A794E">
            <w:pPr>
              <w:spacing w:after="0"/>
              <w:jc w:val="center"/>
              <w:rPr>
                <w:sz w:val="18"/>
                <w:szCs w:val="18"/>
              </w:rPr>
            </w:pPr>
            <w:r w:rsidRPr="005D565C">
              <w:rPr>
                <w:sz w:val="18"/>
                <w:szCs w:val="18"/>
              </w:rPr>
              <w:t>5</w:t>
            </w:r>
          </w:p>
        </w:tc>
        <w:tc>
          <w:tcPr>
            <w:tcW w:w="1029" w:type="dxa"/>
            <w:shd w:val="clear" w:color="auto" w:fill="auto"/>
            <w:vAlign w:val="center"/>
          </w:tcPr>
          <w:p w14:paraId="4CF56402" w14:textId="77777777" w:rsidR="00ED23F3" w:rsidRPr="005D565C" w:rsidRDefault="00ED23F3" w:rsidP="003A794E">
            <w:pPr>
              <w:spacing w:after="0"/>
              <w:jc w:val="center"/>
              <w:rPr>
                <w:sz w:val="18"/>
                <w:szCs w:val="18"/>
              </w:rPr>
            </w:pPr>
            <w:r w:rsidRPr="005D565C">
              <w:rPr>
                <w:sz w:val="18"/>
                <w:szCs w:val="18"/>
              </w:rPr>
              <w:t>15</w:t>
            </w:r>
          </w:p>
        </w:tc>
        <w:tc>
          <w:tcPr>
            <w:tcW w:w="1347" w:type="dxa"/>
            <w:shd w:val="clear" w:color="auto" w:fill="auto"/>
            <w:noWrap/>
            <w:vAlign w:val="center"/>
          </w:tcPr>
          <w:p w14:paraId="7D0A76BE" w14:textId="77777777" w:rsidR="00ED23F3" w:rsidRDefault="00ED23F3" w:rsidP="003A794E">
            <w:pPr>
              <w:spacing w:after="0"/>
              <w:jc w:val="center"/>
              <w:rPr>
                <w:sz w:val="18"/>
                <w:szCs w:val="18"/>
              </w:rPr>
            </w:pPr>
            <w:r>
              <w:rPr>
                <w:sz w:val="18"/>
                <w:szCs w:val="18"/>
              </w:rPr>
              <w:t>25</w:t>
            </w:r>
            <w:r w:rsidRPr="005D565C">
              <w:rPr>
                <w:sz w:val="18"/>
                <w:szCs w:val="18"/>
              </w:rPr>
              <w:t xml:space="preserve"> (</w:t>
            </w:r>
            <w:proofErr w:type="spellStart"/>
            <w:r w:rsidRPr="005D565C">
              <w:rPr>
                <w:sz w:val="18"/>
                <w:szCs w:val="18"/>
              </w:rPr>
              <w:t>RBstart</w:t>
            </w:r>
            <w:proofErr w:type="spellEnd"/>
            <w:r w:rsidRPr="005D565C">
              <w:rPr>
                <w:sz w:val="18"/>
                <w:szCs w:val="18"/>
              </w:rPr>
              <w:t>=0)</w:t>
            </w:r>
          </w:p>
        </w:tc>
        <w:tc>
          <w:tcPr>
            <w:tcW w:w="772" w:type="dxa"/>
            <w:shd w:val="clear" w:color="auto" w:fill="auto"/>
            <w:noWrap/>
            <w:vAlign w:val="center"/>
          </w:tcPr>
          <w:p w14:paraId="157A44F2" w14:textId="77777777" w:rsidR="00ED23F3" w:rsidRDefault="00ED23F3" w:rsidP="003A794E">
            <w:pPr>
              <w:spacing w:after="0"/>
              <w:jc w:val="center"/>
              <w:rPr>
                <w:sz w:val="18"/>
                <w:szCs w:val="18"/>
              </w:rPr>
            </w:pPr>
            <w:r w:rsidRPr="005D565C">
              <w:rPr>
                <w:sz w:val="18"/>
                <w:szCs w:val="18"/>
              </w:rPr>
              <w:t>5</w:t>
            </w:r>
          </w:p>
        </w:tc>
        <w:tc>
          <w:tcPr>
            <w:tcW w:w="960" w:type="dxa"/>
            <w:shd w:val="clear" w:color="auto" w:fill="FFFFFF" w:themeFill="background1"/>
            <w:noWrap/>
            <w:vAlign w:val="center"/>
          </w:tcPr>
          <w:p w14:paraId="0EB3BD60" w14:textId="4600929E" w:rsidR="00ED23F3" w:rsidRPr="005D565C" w:rsidRDefault="00ED23F3" w:rsidP="003A794E">
            <w:pPr>
              <w:spacing w:after="0"/>
              <w:jc w:val="center"/>
              <w:rPr>
                <w:sz w:val="18"/>
                <w:szCs w:val="18"/>
              </w:rPr>
            </w:pPr>
            <w:r>
              <w:rPr>
                <w:sz w:val="18"/>
                <w:szCs w:val="18"/>
              </w:rPr>
              <w:t>6.1</w:t>
            </w:r>
          </w:p>
        </w:tc>
        <w:tc>
          <w:tcPr>
            <w:tcW w:w="1026" w:type="dxa"/>
            <w:shd w:val="clear" w:color="auto" w:fill="auto"/>
            <w:vAlign w:val="center"/>
          </w:tcPr>
          <w:p w14:paraId="2074CDF7" w14:textId="77777777" w:rsidR="00ED23F3" w:rsidRPr="005D565C" w:rsidRDefault="00ED23F3" w:rsidP="003A794E">
            <w:pPr>
              <w:spacing w:after="0"/>
              <w:jc w:val="center"/>
              <w:rPr>
                <w:sz w:val="18"/>
                <w:szCs w:val="18"/>
              </w:rPr>
            </w:pPr>
            <w:r w:rsidRPr="005D565C">
              <w:rPr>
                <w:sz w:val="18"/>
                <w:szCs w:val="18"/>
              </w:rPr>
              <w:t xml:space="preserve">NOTE </w:t>
            </w:r>
            <w:r>
              <w:rPr>
                <w:sz w:val="18"/>
                <w:szCs w:val="18"/>
              </w:rPr>
              <w:t>11</w:t>
            </w:r>
          </w:p>
        </w:tc>
        <w:tc>
          <w:tcPr>
            <w:tcW w:w="1027" w:type="dxa"/>
            <w:shd w:val="clear" w:color="auto" w:fill="auto"/>
            <w:vAlign w:val="center"/>
          </w:tcPr>
          <w:p w14:paraId="3C0E3826" w14:textId="77777777" w:rsidR="00ED23F3" w:rsidRPr="005D565C" w:rsidRDefault="00ED23F3" w:rsidP="003A794E">
            <w:pPr>
              <w:spacing w:after="0"/>
              <w:jc w:val="center"/>
              <w:rPr>
                <w:sz w:val="18"/>
                <w:szCs w:val="18"/>
              </w:rPr>
            </w:pPr>
            <w:r w:rsidRPr="005D565C">
              <w:rPr>
                <w:sz w:val="18"/>
                <w:szCs w:val="18"/>
              </w:rPr>
              <w:t>UL</w:t>
            </w:r>
            <w:r>
              <w:rPr>
                <w:sz w:val="18"/>
                <w:szCs w:val="18"/>
              </w:rPr>
              <w:t>4</w:t>
            </w:r>
            <w:r w:rsidRPr="005D565C">
              <w:rPr>
                <w:sz w:val="18"/>
                <w:szCs w:val="18"/>
              </w:rPr>
              <w:t>/DL</w:t>
            </w:r>
            <w:r>
              <w:rPr>
                <w:sz w:val="18"/>
                <w:szCs w:val="18"/>
              </w:rPr>
              <w:t>3</w:t>
            </w:r>
          </w:p>
        </w:tc>
      </w:tr>
    </w:tbl>
    <w:p w14:paraId="0D5E02EA" w14:textId="77777777" w:rsidR="00ED23F3" w:rsidRPr="005D565C" w:rsidRDefault="00ED23F3" w:rsidP="00D25B1C">
      <w:pPr>
        <w:keepNext/>
        <w:keepLines/>
        <w:spacing w:after="0"/>
        <w:jc w:val="both"/>
        <w:rPr>
          <w:rFonts w:eastAsia="SimSun"/>
          <w:b/>
          <w:bCs/>
          <w:sz w:val="20"/>
          <w:lang w:val="en-US" w:eastAsia="zh-CN"/>
        </w:rPr>
      </w:pPr>
    </w:p>
    <w:bookmarkEnd w:id="1"/>
    <w:bookmarkEnd w:id="2"/>
    <w:p w14:paraId="1EEDC556" w14:textId="77777777" w:rsidR="00E173F9" w:rsidRPr="00543798" w:rsidRDefault="00370F89">
      <w:pPr>
        <w:pStyle w:val="Heading1"/>
        <w:numPr>
          <w:ilvl w:val="0"/>
          <w:numId w:val="11"/>
        </w:numPr>
        <w:rPr>
          <w:rFonts w:eastAsia="SimSun" w:cs="Arial"/>
          <w:b/>
          <w:sz w:val="28"/>
          <w:szCs w:val="24"/>
          <w:lang w:eastAsia="zh-CN"/>
        </w:rPr>
      </w:pPr>
      <w:r w:rsidRPr="00543798">
        <w:rPr>
          <w:rFonts w:eastAsia="SimSun" w:cs="Arial"/>
          <w:b/>
          <w:sz w:val="28"/>
          <w:szCs w:val="24"/>
          <w:lang w:eastAsia="zh-CN"/>
        </w:rPr>
        <w:t>Reference</w:t>
      </w:r>
    </w:p>
    <w:p w14:paraId="5A5A0ED6" w14:textId="60BE03EE" w:rsidR="000A5F75" w:rsidRPr="004B40F6" w:rsidRDefault="00370F89" w:rsidP="00F66FAF">
      <w:pPr>
        <w:keepNext/>
        <w:keepLines/>
        <w:ind w:left="426" w:hanging="426"/>
        <w:jc w:val="both"/>
        <w:rPr>
          <w:rFonts w:eastAsia="SimSun"/>
          <w:bCs/>
          <w:sz w:val="20"/>
          <w:lang w:val="en-US" w:eastAsia="zh-CN"/>
        </w:rPr>
      </w:pPr>
      <w:r w:rsidRPr="005D565C">
        <w:rPr>
          <w:rFonts w:eastAsia="SimSun"/>
          <w:bCs/>
          <w:sz w:val="20"/>
          <w:lang w:val="en-US" w:eastAsia="zh-CN"/>
        </w:rPr>
        <w:t>[1</w:t>
      </w:r>
      <w:r w:rsidR="000E5ED6" w:rsidRPr="005D565C">
        <w:rPr>
          <w:rFonts w:eastAsia="SimSun"/>
          <w:bCs/>
          <w:sz w:val="20"/>
          <w:lang w:val="en-US" w:eastAsia="zh-CN"/>
        </w:rPr>
        <w:t xml:space="preserve">] </w:t>
      </w:r>
      <w:r w:rsidR="00F51E15">
        <w:rPr>
          <w:rFonts w:eastAsia="SimSun"/>
          <w:bCs/>
          <w:sz w:val="20"/>
          <w:lang w:val="en-US" w:eastAsia="zh-CN"/>
        </w:rPr>
        <w:tab/>
      </w:r>
      <w:r w:rsidR="000E5ED6" w:rsidRPr="005D565C">
        <w:rPr>
          <w:rFonts w:eastAsia="SimSun"/>
          <w:bCs/>
          <w:sz w:val="20"/>
          <w:lang w:val="en-US" w:eastAsia="zh-CN"/>
        </w:rPr>
        <w:t>R</w:t>
      </w:r>
      <w:r w:rsidR="00CA161E" w:rsidRPr="005D565C">
        <w:rPr>
          <w:rFonts w:eastAsia="SimSun"/>
          <w:bCs/>
          <w:sz w:val="20"/>
          <w:lang w:val="en-US" w:eastAsia="zh-CN"/>
        </w:rPr>
        <w:t>4-2</w:t>
      </w:r>
      <w:r w:rsidR="00F66FAF">
        <w:rPr>
          <w:rFonts w:eastAsia="SimSun"/>
          <w:bCs/>
          <w:sz w:val="20"/>
          <w:lang w:val="en-US" w:eastAsia="zh-CN"/>
        </w:rPr>
        <w:t>306550</w:t>
      </w:r>
      <w:r w:rsidRPr="005D565C">
        <w:rPr>
          <w:rFonts w:eastAsia="SimSun"/>
          <w:bCs/>
          <w:sz w:val="20"/>
          <w:lang w:val="en-US" w:eastAsia="zh-CN"/>
        </w:rPr>
        <w:t xml:space="preserve"> </w:t>
      </w:r>
      <w:r w:rsidR="00F66FAF" w:rsidRPr="00F66FAF">
        <w:rPr>
          <w:rFonts w:eastAsia="SimSun"/>
          <w:bCs/>
          <w:sz w:val="20"/>
          <w:lang w:val="en-US" w:eastAsia="zh-CN"/>
        </w:rPr>
        <w:t xml:space="preserve">TP for TR 38.894: Harmonic mixing MSD for simultaneous </w:t>
      </w:r>
      <w:proofErr w:type="spellStart"/>
      <w:r w:rsidR="00F66FAF" w:rsidRPr="00F66FAF">
        <w:rPr>
          <w:rFonts w:eastAsia="SimSun"/>
          <w:bCs/>
          <w:sz w:val="20"/>
          <w:lang w:val="en-US" w:eastAsia="zh-CN"/>
        </w:rPr>
        <w:t>RxTx</w:t>
      </w:r>
      <w:proofErr w:type="spellEnd"/>
      <w:r w:rsidR="00F66FAF" w:rsidRPr="00F66FAF">
        <w:rPr>
          <w:rFonts w:eastAsia="SimSun"/>
          <w:bCs/>
          <w:sz w:val="20"/>
          <w:lang w:val="en-US" w:eastAsia="zh-CN"/>
        </w:rPr>
        <w:t xml:space="preserve"> CA_n39-n41</w:t>
      </w:r>
      <w:r w:rsidRPr="005D565C">
        <w:rPr>
          <w:rFonts w:eastAsia="SimSun"/>
          <w:bCs/>
          <w:sz w:val="20"/>
          <w:lang w:val="en-US" w:eastAsia="zh-CN"/>
        </w:rPr>
        <w:t xml:space="preserve">, </w:t>
      </w:r>
      <w:r w:rsidR="00CA161E" w:rsidRPr="005D565C">
        <w:rPr>
          <w:rFonts w:eastAsia="SimSun"/>
          <w:bCs/>
          <w:sz w:val="20"/>
          <w:lang w:val="en-US" w:eastAsia="zh-CN"/>
        </w:rPr>
        <w:t>3GPP TSG-RAN WG4 Meeting #10</w:t>
      </w:r>
      <w:r w:rsidR="00F66FAF">
        <w:rPr>
          <w:rFonts w:eastAsia="SimSun"/>
          <w:bCs/>
          <w:sz w:val="20"/>
          <w:lang w:val="en-US" w:eastAsia="zh-CN"/>
        </w:rPr>
        <w:t>6bis</w:t>
      </w:r>
      <w:r w:rsidR="00CA161E" w:rsidRPr="005D565C">
        <w:rPr>
          <w:rFonts w:eastAsia="SimSun"/>
          <w:bCs/>
          <w:sz w:val="20"/>
          <w:lang w:val="en-US" w:eastAsia="zh-CN"/>
        </w:rPr>
        <w:t xml:space="preserve">-e, Electronic meeting, </w:t>
      </w:r>
      <w:r w:rsidR="00F66FAF">
        <w:rPr>
          <w:rFonts w:eastAsia="SimSun"/>
          <w:bCs/>
          <w:sz w:val="20"/>
          <w:lang w:val="en-US" w:eastAsia="zh-CN"/>
        </w:rPr>
        <w:t xml:space="preserve">ZTE Corporation, Huawei, </w:t>
      </w:r>
      <w:proofErr w:type="spellStart"/>
      <w:r w:rsidR="00F66FAF">
        <w:rPr>
          <w:rFonts w:eastAsia="SimSun"/>
          <w:bCs/>
          <w:sz w:val="20"/>
          <w:lang w:val="en-US" w:eastAsia="zh-CN"/>
        </w:rPr>
        <w:t>Hisilicon</w:t>
      </w:r>
      <w:proofErr w:type="spellEnd"/>
      <w:r w:rsidR="00F66FAF">
        <w:rPr>
          <w:rFonts w:eastAsia="SimSun"/>
          <w:bCs/>
          <w:sz w:val="20"/>
          <w:lang w:val="en-US" w:eastAsia="zh-CN"/>
        </w:rPr>
        <w:t xml:space="preserve">, </w:t>
      </w:r>
      <w:r w:rsidR="00CA161E" w:rsidRPr="005D565C">
        <w:rPr>
          <w:rFonts w:eastAsia="SimSun"/>
          <w:bCs/>
          <w:sz w:val="20"/>
          <w:lang w:val="en-US" w:eastAsia="zh-CN"/>
        </w:rPr>
        <w:t>Skyworks Solutions, Inc.</w:t>
      </w:r>
    </w:p>
    <w:sectPr w:rsidR="000A5F75" w:rsidRPr="004B40F6" w:rsidSect="00C561CD">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E0955" w14:textId="77777777" w:rsidR="00C561CD" w:rsidRDefault="00C561CD">
      <w:pPr>
        <w:spacing w:after="0"/>
      </w:pPr>
      <w:r>
        <w:separator/>
      </w:r>
    </w:p>
  </w:endnote>
  <w:endnote w:type="continuationSeparator" w:id="0">
    <w:p w14:paraId="6CC7A2B3" w14:textId="77777777" w:rsidR="00C561CD" w:rsidRDefault="00C561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F8576" w14:textId="77777777" w:rsidR="00C561CD" w:rsidRDefault="00C561CD">
      <w:pPr>
        <w:spacing w:after="0"/>
      </w:pPr>
      <w:r>
        <w:separator/>
      </w:r>
    </w:p>
  </w:footnote>
  <w:footnote w:type="continuationSeparator" w:id="0">
    <w:p w14:paraId="1B8E2BEF" w14:textId="77777777" w:rsidR="00C561CD" w:rsidRDefault="00C561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2F528CD"/>
    <w:multiLevelType w:val="hybridMultilevel"/>
    <w:tmpl w:val="03AEA3C2"/>
    <w:lvl w:ilvl="0" w:tplc="8F4CC5C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5E5D20"/>
    <w:multiLevelType w:val="hybridMultilevel"/>
    <w:tmpl w:val="D6C271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34063D"/>
    <w:multiLevelType w:val="hybridMultilevel"/>
    <w:tmpl w:val="75384564"/>
    <w:lvl w:ilvl="0" w:tplc="780A8E3C">
      <w:start w:val="1"/>
      <w:numFmt w:val="bullet"/>
      <w:lvlText w:val="-"/>
      <w:lvlJc w:val="left"/>
      <w:pPr>
        <w:ind w:left="720" w:hanging="360"/>
      </w:pPr>
      <w:rPr>
        <w:rFonts w:ascii="Times New Roman" w:hAnsi="Times New Roman" w:cs="Times New Roman" w:hint="default"/>
      </w:rPr>
    </w:lvl>
    <w:lvl w:ilvl="1" w:tplc="FFFFFFFF">
      <w:start w:val="1"/>
      <w:numFmt w:val="bullet"/>
      <w:lvlText w:val="-"/>
      <w:lvlJc w:val="left"/>
      <w:pPr>
        <w:ind w:left="1440" w:hanging="360"/>
      </w:pPr>
      <w:rPr>
        <w:rFonts w:ascii="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6D7E06"/>
    <w:multiLevelType w:val="hybridMultilevel"/>
    <w:tmpl w:val="0F0234CE"/>
    <w:lvl w:ilvl="0" w:tplc="780A8E3C">
      <w:start w:val="1"/>
      <w:numFmt w:val="bullet"/>
      <w:lvlText w:val="-"/>
      <w:lvlJc w:val="left"/>
      <w:pPr>
        <w:ind w:left="812" w:hanging="360"/>
      </w:pPr>
      <w:rPr>
        <w:rFonts w:ascii="Times New Roman" w:hAnsi="Times New Roman" w:cs="Times New Roman"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0" w15:restartNumberingAfterBreak="0">
    <w:nsid w:val="23D25EF1"/>
    <w:multiLevelType w:val="hybridMultilevel"/>
    <w:tmpl w:val="2B3AA20E"/>
    <w:lvl w:ilvl="0" w:tplc="780A8E3C">
      <w:start w:val="1"/>
      <w:numFmt w:val="bullet"/>
      <w:lvlText w:val="-"/>
      <w:lvlJc w:val="left"/>
      <w:pPr>
        <w:ind w:left="769" w:hanging="360"/>
      </w:pPr>
      <w:rPr>
        <w:rFonts w:ascii="Times New Roman" w:hAnsi="Times New Roman" w:cs="Times New Roman"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1" w15:restartNumberingAfterBreak="0">
    <w:nsid w:val="24A875C9"/>
    <w:multiLevelType w:val="multilevel"/>
    <w:tmpl w:val="F5E0518C"/>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4"/>
        <w:szCs w:val="24"/>
        <w:lang w:val="en-GB"/>
      </w:rPr>
    </w:lvl>
    <w:lvl w:ilvl="2">
      <w:start w:val="1"/>
      <w:numFmt w:val="decimal"/>
      <w:pStyle w:val="Heading3"/>
      <w:lvlText w:val="2.%2.%3"/>
      <w:lvlJc w:val="left"/>
      <w:pPr>
        <w:tabs>
          <w:tab w:val="left" w:pos="2552"/>
        </w:tabs>
        <w:ind w:left="2552"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35A40211"/>
    <w:multiLevelType w:val="hybridMultilevel"/>
    <w:tmpl w:val="A5287366"/>
    <w:lvl w:ilvl="0" w:tplc="0409000F">
      <w:start w:val="1"/>
      <w:numFmt w:val="decimal"/>
      <w:lvlText w:val="%1."/>
      <w:lvlJc w:val="left"/>
      <w:pPr>
        <w:ind w:left="360" w:hanging="360"/>
      </w:pPr>
    </w:lvl>
    <w:lvl w:ilvl="1" w:tplc="780A8E3C">
      <w:start w:val="1"/>
      <w:numFmt w:val="bullet"/>
      <w:lvlText w:val="-"/>
      <w:lvlJc w:val="left"/>
      <w:pPr>
        <w:ind w:left="720" w:hanging="360"/>
      </w:pPr>
      <w:rPr>
        <w:rFonts w:ascii="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3A177F"/>
    <w:multiLevelType w:val="hybridMultilevel"/>
    <w:tmpl w:val="496AC31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824CE"/>
    <w:multiLevelType w:val="hybridMultilevel"/>
    <w:tmpl w:val="913C4BE0"/>
    <w:lvl w:ilvl="0" w:tplc="04090011">
      <w:start w:val="1"/>
      <w:numFmt w:val="decimal"/>
      <w:lvlText w:val="%1)"/>
      <w:lvlJc w:val="left"/>
      <w:pPr>
        <w:ind w:left="644" w:hanging="360"/>
      </w:pPr>
    </w:lvl>
    <w:lvl w:ilvl="1" w:tplc="780A8E3C">
      <w:start w:val="1"/>
      <w:numFmt w:val="bullet"/>
      <w:lvlText w:val="-"/>
      <w:lvlJc w:val="left"/>
      <w:pPr>
        <w:ind w:left="1004" w:hanging="360"/>
      </w:pPr>
      <w:rPr>
        <w:rFonts w:ascii="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170A9C"/>
    <w:multiLevelType w:val="hybridMultilevel"/>
    <w:tmpl w:val="A81A90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ED3288E"/>
    <w:multiLevelType w:val="hybridMultilevel"/>
    <w:tmpl w:val="326CE48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30"/>
  </w:num>
  <w:num w:numId="2" w16cid:durableId="589965728">
    <w:abstractNumId w:val="11"/>
  </w:num>
  <w:num w:numId="3" w16cid:durableId="1849907655">
    <w:abstractNumId w:val="2"/>
  </w:num>
  <w:num w:numId="4" w16cid:durableId="1367486243">
    <w:abstractNumId w:val="1"/>
  </w:num>
  <w:num w:numId="5" w16cid:durableId="100153908">
    <w:abstractNumId w:val="0"/>
  </w:num>
  <w:num w:numId="6" w16cid:durableId="410154892">
    <w:abstractNumId w:val="37"/>
  </w:num>
  <w:num w:numId="7" w16cid:durableId="1982229191">
    <w:abstractNumId w:val="38"/>
  </w:num>
  <w:num w:numId="8" w16cid:durableId="484855235">
    <w:abstractNumId w:val="29"/>
  </w:num>
  <w:num w:numId="9" w16cid:durableId="852036039">
    <w:abstractNumId w:val="24"/>
  </w:num>
  <w:num w:numId="10" w16cid:durableId="1678919911">
    <w:abstractNumId w:val="34"/>
  </w:num>
  <w:num w:numId="11" w16cid:durableId="1542400184">
    <w:abstractNumId w:val="14"/>
  </w:num>
  <w:num w:numId="12" w16cid:durableId="1010060170">
    <w:abstractNumId w:val="18"/>
  </w:num>
  <w:num w:numId="13" w16cid:durableId="346060382">
    <w:abstractNumId w:val="8"/>
  </w:num>
  <w:num w:numId="14" w16cid:durableId="89207862">
    <w:abstractNumId w:val="17"/>
  </w:num>
  <w:num w:numId="15" w16cid:durableId="2114667504">
    <w:abstractNumId w:val="10"/>
  </w:num>
  <w:num w:numId="16" w16cid:durableId="350575068">
    <w:abstractNumId w:val="9"/>
  </w:num>
  <w:num w:numId="17" w16cid:durableId="2091735144">
    <w:abstractNumId w:val="25"/>
  </w:num>
  <w:num w:numId="18" w16cid:durableId="614991448">
    <w:abstractNumId w:val="12"/>
  </w:num>
  <w:num w:numId="19" w16cid:durableId="240988415">
    <w:abstractNumId w:val="35"/>
  </w:num>
  <w:num w:numId="20" w16cid:durableId="453257850">
    <w:abstractNumId w:val="6"/>
  </w:num>
  <w:num w:numId="21" w16cid:durableId="178353229">
    <w:abstractNumId w:val="26"/>
  </w:num>
  <w:num w:numId="22" w16cid:durableId="1036273576">
    <w:abstractNumId w:val="16"/>
  </w:num>
  <w:num w:numId="23" w16cid:durableId="1961186613">
    <w:abstractNumId w:val="33"/>
  </w:num>
  <w:num w:numId="24" w16cid:durableId="1258249907">
    <w:abstractNumId w:val="36"/>
  </w:num>
  <w:num w:numId="25" w16cid:durableId="1492409735">
    <w:abstractNumId w:val="20"/>
  </w:num>
  <w:num w:numId="26" w16cid:durableId="397482996">
    <w:abstractNumId w:val="19"/>
  </w:num>
  <w:num w:numId="27" w16cid:durableId="656880038">
    <w:abstractNumId w:val="22"/>
  </w:num>
  <w:num w:numId="28" w16cid:durableId="682168706">
    <w:abstractNumId w:val="13"/>
  </w:num>
  <w:num w:numId="29" w16cid:durableId="262881271">
    <w:abstractNumId w:val="32"/>
  </w:num>
  <w:num w:numId="30" w16cid:durableId="1450667099">
    <w:abstractNumId w:val="7"/>
  </w:num>
  <w:num w:numId="31" w16cid:durableId="1286350926">
    <w:abstractNumId w:val="5"/>
  </w:num>
  <w:num w:numId="32" w16cid:durableId="301228898">
    <w:abstractNumId w:val="31"/>
  </w:num>
  <w:num w:numId="33" w16cid:durableId="9333857">
    <w:abstractNumId w:val="27"/>
  </w:num>
  <w:num w:numId="34" w16cid:durableId="1952935307">
    <w:abstractNumId w:val="23"/>
  </w:num>
  <w:num w:numId="35" w16cid:durableId="1052269410">
    <w:abstractNumId w:val="28"/>
  </w:num>
  <w:num w:numId="36" w16cid:durableId="697969221">
    <w:abstractNumId w:val="21"/>
  </w:num>
  <w:num w:numId="37" w16cid:durableId="410549320">
    <w:abstractNumId w:val="15"/>
  </w:num>
  <w:num w:numId="38" w16cid:durableId="1379664568">
    <w:abstractNumId w:val="3"/>
  </w:num>
  <w:num w:numId="39" w16cid:durableId="2021352634">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67AB"/>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010"/>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4AE"/>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10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501B"/>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BF2"/>
    <w:rsid w:val="002A00EC"/>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2D0"/>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0E4D"/>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84D"/>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7E4"/>
    <w:rsid w:val="00370E82"/>
    <w:rsid w:val="00370F89"/>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DDF"/>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5ABD"/>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C8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6F1A"/>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B6C"/>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215"/>
    <w:rsid w:val="004973A5"/>
    <w:rsid w:val="00497FDC"/>
    <w:rsid w:val="004A0421"/>
    <w:rsid w:val="004A04A0"/>
    <w:rsid w:val="004A057E"/>
    <w:rsid w:val="004A1824"/>
    <w:rsid w:val="004A1AE4"/>
    <w:rsid w:val="004A1F6C"/>
    <w:rsid w:val="004A20AC"/>
    <w:rsid w:val="004A2950"/>
    <w:rsid w:val="004A2A3A"/>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7A1"/>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6F4"/>
    <w:rsid w:val="00534A95"/>
    <w:rsid w:val="00535FA1"/>
    <w:rsid w:val="00536046"/>
    <w:rsid w:val="005367C6"/>
    <w:rsid w:val="00536D48"/>
    <w:rsid w:val="00537361"/>
    <w:rsid w:val="00537B0B"/>
    <w:rsid w:val="00541256"/>
    <w:rsid w:val="00541AAC"/>
    <w:rsid w:val="00541CC2"/>
    <w:rsid w:val="00541F92"/>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3F41"/>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5C9"/>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712"/>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96F"/>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528"/>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D26"/>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0EDA"/>
    <w:rsid w:val="00971055"/>
    <w:rsid w:val="00971241"/>
    <w:rsid w:val="0097174C"/>
    <w:rsid w:val="0097176C"/>
    <w:rsid w:val="009717E6"/>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B56"/>
    <w:rsid w:val="00991B90"/>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08DA"/>
    <w:rsid w:val="009A14AE"/>
    <w:rsid w:val="009A1663"/>
    <w:rsid w:val="009A184B"/>
    <w:rsid w:val="009A1C8E"/>
    <w:rsid w:val="009A1C98"/>
    <w:rsid w:val="009A23D7"/>
    <w:rsid w:val="009A25D4"/>
    <w:rsid w:val="009A25F4"/>
    <w:rsid w:val="009A3BE0"/>
    <w:rsid w:val="009A4A4C"/>
    <w:rsid w:val="009A4A6C"/>
    <w:rsid w:val="009A4F56"/>
    <w:rsid w:val="009A4F9E"/>
    <w:rsid w:val="009A50E0"/>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C27"/>
    <w:rsid w:val="00AF6104"/>
    <w:rsid w:val="00AF7515"/>
    <w:rsid w:val="00AF777F"/>
    <w:rsid w:val="00AF7C64"/>
    <w:rsid w:val="00AF7F37"/>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3F34"/>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A96"/>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417"/>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1CD"/>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431"/>
    <w:rsid w:val="00C95985"/>
    <w:rsid w:val="00C96813"/>
    <w:rsid w:val="00C968F2"/>
    <w:rsid w:val="00C96CBC"/>
    <w:rsid w:val="00C96F64"/>
    <w:rsid w:val="00C9711E"/>
    <w:rsid w:val="00CA020C"/>
    <w:rsid w:val="00CA07A6"/>
    <w:rsid w:val="00CA09EF"/>
    <w:rsid w:val="00CA161E"/>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968"/>
    <w:rsid w:val="00D135C0"/>
    <w:rsid w:val="00D13824"/>
    <w:rsid w:val="00D13DD9"/>
    <w:rsid w:val="00D1403A"/>
    <w:rsid w:val="00D14343"/>
    <w:rsid w:val="00D143B4"/>
    <w:rsid w:val="00D1447E"/>
    <w:rsid w:val="00D149C9"/>
    <w:rsid w:val="00D14BDC"/>
    <w:rsid w:val="00D151D0"/>
    <w:rsid w:val="00D154B6"/>
    <w:rsid w:val="00D1562A"/>
    <w:rsid w:val="00D15D1D"/>
    <w:rsid w:val="00D15FC9"/>
    <w:rsid w:val="00D16273"/>
    <w:rsid w:val="00D162A6"/>
    <w:rsid w:val="00D162E6"/>
    <w:rsid w:val="00D163FC"/>
    <w:rsid w:val="00D166BE"/>
    <w:rsid w:val="00D16749"/>
    <w:rsid w:val="00D1772A"/>
    <w:rsid w:val="00D17D34"/>
    <w:rsid w:val="00D17E0F"/>
    <w:rsid w:val="00D201D6"/>
    <w:rsid w:val="00D20AFC"/>
    <w:rsid w:val="00D20B54"/>
    <w:rsid w:val="00D21089"/>
    <w:rsid w:val="00D2126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5F11"/>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5D2"/>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69E"/>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10B"/>
    <w:rsid w:val="00E07519"/>
    <w:rsid w:val="00E07773"/>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3F9"/>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3F3"/>
    <w:rsid w:val="00ED24D4"/>
    <w:rsid w:val="00ED251C"/>
    <w:rsid w:val="00ED2788"/>
    <w:rsid w:val="00ED2D21"/>
    <w:rsid w:val="00ED301C"/>
    <w:rsid w:val="00ED309E"/>
    <w:rsid w:val="00ED3544"/>
    <w:rsid w:val="00ED3698"/>
    <w:rsid w:val="00ED3C1A"/>
    <w:rsid w:val="00ED3C8E"/>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6FAF"/>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3F3"/>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clear" w:pos="2552"/>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8"/>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9"/>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20"/>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21"/>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22"/>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23"/>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24"/>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semiHidden/>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25"/>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20"/>
        <w:tab w:val="clear" w:pos="840"/>
        <w:tab w:val="clear" w:pos="2552"/>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6"/>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7"/>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8"/>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9"/>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9"/>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semiHidden/>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30"/>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31"/>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32"/>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33"/>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3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35"/>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32584D"/>
    <w:rPr>
      <w:rFonts w:ascii="Intel Clear" w:hAnsi="Intel Clear" w:cs="Intel Clear"/>
      <w:shd w:val="clear" w:color="auto" w:fill="000080"/>
      <w:lang w:val="en-GB" w:eastAsia="en-US"/>
    </w:rPr>
  </w:style>
  <w:style w:type="character" w:customStyle="1" w:styleId="ZchnZchn55">
    <w:name w:val="Zchn Zchn55"/>
    <w:rsid w:val="0032584D"/>
    <w:rPr>
      <w:rFonts w:ascii="Calibri Light" w:eastAsia="Calibri Light" w:hAnsi="Calibri Light"/>
      <w:lang w:val="nb-NO" w:eastAsia="en-US" w:bidi="ar-SA"/>
    </w:rPr>
  </w:style>
  <w:style w:type="character" w:customStyle="1" w:styleId="CharChar105">
    <w:name w:val="Char Char105"/>
    <w:semiHidden/>
    <w:rsid w:val="0032584D"/>
    <w:rPr>
      <w:rFonts w:ascii="Intel Clear" w:hAnsi="Intel Clear"/>
      <w:lang w:val="en-GB" w:eastAsia="en-US"/>
    </w:rPr>
  </w:style>
  <w:style w:type="character" w:customStyle="1" w:styleId="CharChar95">
    <w:name w:val="Char Char95"/>
    <w:semiHidden/>
    <w:rsid w:val="0032584D"/>
    <w:rPr>
      <w:rFonts w:ascii="Intel Clear" w:hAnsi="Intel Clear" w:cs="Intel Clear"/>
      <w:sz w:val="16"/>
      <w:szCs w:val="16"/>
      <w:lang w:val="en-GB" w:eastAsia="en-US"/>
    </w:rPr>
  </w:style>
  <w:style w:type="character" w:customStyle="1" w:styleId="CharChar85">
    <w:name w:val="Char Char85"/>
    <w:semiHidden/>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rsid w:val="0032584D"/>
    <w:rPr>
      <w:rFonts w:ascii="Intel Clear" w:hAnsi="Intel Clear"/>
      <w:sz w:val="36"/>
      <w:lang w:val="en-GB" w:eastAsia="en-US" w:bidi="ar-SA"/>
    </w:rPr>
  </w:style>
  <w:style w:type="character" w:customStyle="1" w:styleId="CharChar285">
    <w:name w:val="Char Char285"/>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32584D"/>
    <w:rPr>
      <w:rFonts w:ascii="Intel Clear" w:hAnsi="Intel Clear" w:cs="Intel Clear"/>
      <w:shd w:val="clear" w:color="auto" w:fill="000080"/>
      <w:lang w:val="en-GB" w:eastAsia="en-US"/>
    </w:rPr>
  </w:style>
  <w:style w:type="character" w:customStyle="1" w:styleId="ZchnZchn54">
    <w:name w:val="Zchn Zchn54"/>
    <w:rsid w:val="0032584D"/>
    <w:rPr>
      <w:rFonts w:ascii="Calibri Light" w:eastAsia="Calibri Light" w:hAnsi="Calibri Light"/>
      <w:lang w:val="nb-NO" w:eastAsia="en-US" w:bidi="ar-SA"/>
    </w:rPr>
  </w:style>
  <w:style w:type="character" w:customStyle="1" w:styleId="CharChar104">
    <w:name w:val="Char Char104"/>
    <w:semiHidden/>
    <w:rsid w:val="0032584D"/>
    <w:rPr>
      <w:rFonts w:ascii="Intel Clear" w:hAnsi="Intel Clear"/>
      <w:lang w:val="en-GB" w:eastAsia="en-US"/>
    </w:rPr>
  </w:style>
  <w:style w:type="character" w:customStyle="1" w:styleId="CharChar94">
    <w:name w:val="Char Char94"/>
    <w:semiHidden/>
    <w:rsid w:val="0032584D"/>
    <w:rPr>
      <w:rFonts w:ascii="Intel Clear" w:hAnsi="Intel Clear" w:cs="Intel Clear"/>
      <w:sz w:val="16"/>
      <w:szCs w:val="16"/>
      <w:lang w:val="en-GB" w:eastAsia="en-US"/>
    </w:rPr>
  </w:style>
  <w:style w:type="character" w:customStyle="1" w:styleId="CharChar84">
    <w:name w:val="Char Char84"/>
    <w:semiHidden/>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rsid w:val="0032584D"/>
    <w:rPr>
      <w:rFonts w:ascii="Intel Clear" w:hAnsi="Intel Clear"/>
      <w:sz w:val="36"/>
      <w:lang w:val="en-GB" w:eastAsia="en-US" w:bidi="ar-SA"/>
    </w:rPr>
  </w:style>
  <w:style w:type="character" w:customStyle="1" w:styleId="CharChar284">
    <w:name w:val="Char Char284"/>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32584D"/>
    <w:rPr>
      <w:rFonts w:ascii="Intel Clear" w:hAnsi="Intel Clear" w:cs="Intel Clear"/>
      <w:shd w:val="clear" w:color="auto" w:fill="000080"/>
      <w:lang w:val="en-GB" w:eastAsia="en-US"/>
    </w:rPr>
  </w:style>
  <w:style w:type="character" w:customStyle="1" w:styleId="ZchnZchn53">
    <w:name w:val="Zchn Zchn53"/>
    <w:rsid w:val="0032584D"/>
    <w:rPr>
      <w:rFonts w:ascii="Calibri Light" w:eastAsia="Calibri Light" w:hAnsi="Calibri Light"/>
      <w:lang w:val="nb-NO" w:eastAsia="en-US" w:bidi="ar-SA"/>
    </w:rPr>
  </w:style>
  <w:style w:type="character" w:customStyle="1" w:styleId="CharChar103">
    <w:name w:val="Char Char103"/>
    <w:semiHidden/>
    <w:rsid w:val="0032584D"/>
    <w:rPr>
      <w:rFonts w:ascii="Intel Clear" w:hAnsi="Intel Clear"/>
      <w:lang w:val="en-GB" w:eastAsia="en-US"/>
    </w:rPr>
  </w:style>
  <w:style w:type="character" w:customStyle="1" w:styleId="CharChar93">
    <w:name w:val="Char Char93"/>
    <w:semiHidden/>
    <w:rsid w:val="0032584D"/>
    <w:rPr>
      <w:rFonts w:ascii="Intel Clear" w:hAnsi="Intel Clear" w:cs="Intel Clear"/>
      <w:sz w:val="16"/>
      <w:szCs w:val="16"/>
      <w:lang w:val="en-GB" w:eastAsia="en-US"/>
    </w:rPr>
  </w:style>
  <w:style w:type="character" w:customStyle="1" w:styleId="CharChar83">
    <w:name w:val="Char Char83"/>
    <w:semiHidden/>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rsid w:val="0032584D"/>
    <w:rPr>
      <w:rFonts w:ascii="Intel Clear" w:hAnsi="Intel Clear"/>
      <w:sz w:val="36"/>
      <w:lang w:val="en-GB" w:eastAsia="en-US" w:bidi="ar-SA"/>
    </w:rPr>
  </w:style>
  <w:style w:type="character" w:customStyle="1" w:styleId="CharChar283">
    <w:name w:val="Char Char283"/>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rsid w:val="0032584D"/>
    <w:rPr>
      <w:color w:val="808080"/>
    </w:rPr>
  </w:style>
  <w:style w:type="paragraph" w:customStyle="1" w:styleId="DunkleListe-Akzent31">
    <w:name w:val="Dunkle Liste - Akzent 31"/>
    <w:hidden/>
    <w:uiPriority w:val="99"/>
    <w:semiHidden/>
    <w:rsid w:val="0032584D"/>
    <w:rPr>
      <w:rFonts w:ascii="Calibri" w:hAnsi="Calibri"/>
      <w:sz w:val="22"/>
      <w:szCs w:val="22"/>
      <w:lang w:eastAsia="zh-CN"/>
    </w:rPr>
  </w:style>
  <w:style w:type="paragraph" w:customStyle="1" w:styleId="af">
    <w:name w:val="段"/>
    <w:uiPriority w:val="99"/>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32584D"/>
    <w:rPr>
      <w:rFonts w:ascii="Arial" w:hAnsi="Arial" w:cs="Arial"/>
      <w:sz w:val="22"/>
      <w:szCs w:val="22"/>
      <w:lang w:eastAsia="zh-CN"/>
    </w:rPr>
  </w:style>
  <w:style w:type="character" w:customStyle="1" w:styleId="c-phonebook-results-content">
    <w:name w:val="c-phonebook-results-content"/>
    <w:basedOn w:val="DefaultParagraphFon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2</TotalTime>
  <Pages>2</Pages>
  <Words>599</Words>
  <Characters>3416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3</cp:revision>
  <cp:lastPrinted>2010-03-26T07:51:00Z</cp:lastPrinted>
  <dcterms:created xsi:type="dcterms:W3CDTF">2024-04-08T23:44:00Z</dcterms:created>
  <dcterms:modified xsi:type="dcterms:W3CDTF">2024-04-08T23:45:00Z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